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40"/>
          <w:szCs w:val="40"/>
        </w:rPr>
      </w:pPr>
      <w:r w:rsidRPr="00AB0B83">
        <w:rPr>
          <w:b/>
          <w:sz w:val="40"/>
          <w:szCs w:val="40"/>
        </w:rPr>
        <w:t>Опис заходів Інвестиційної програми на 20</w:t>
      </w:r>
      <w:r w:rsidR="003D05DA" w:rsidRPr="00AB0B83">
        <w:rPr>
          <w:b/>
          <w:sz w:val="40"/>
          <w:szCs w:val="40"/>
          <w:lang w:val="uk-UA"/>
        </w:rPr>
        <w:t>20</w:t>
      </w:r>
      <w:r w:rsidRPr="00AB0B83">
        <w:rPr>
          <w:b/>
          <w:sz w:val="40"/>
          <w:szCs w:val="40"/>
        </w:rPr>
        <w:t xml:space="preserve"> </w:t>
      </w:r>
      <w:proofErr w:type="gramStart"/>
      <w:r w:rsidRPr="00AB0B83">
        <w:rPr>
          <w:b/>
          <w:sz w:val="40"/>
          <w:szCs w:val="40"/>
        </w:rPr>
        <w:t>р</w:t>
      </w:r>
      <w:proofErr w:type="gramEnd"/>
      <w:r w:rsidRPr="00AB0B83">
        <w:rPr>
          <w:b/>
          <w:sz w:val="40"/>
          <w:szCs w:val="40"/>
        </w:rPr>
        <w:t>ік</w:t>
      </w:r>
    </w:p>
    <w:p w:rsidR="00055B87" w:rsidRPr="00AB0B83" w:rsidRDefault="00055B87" w:rsidP="00AB0B83">
      <w:pPr>
        <w:spacing w:line="276" w:lineRule="auto"/>
        <w:jc w:val="center"/>
        <w:rPr>
          <w:b/>
          <w:sz w:val="40"/>
          <w:szCs w:val="40"/>
        </w:rPr>
      </w:pPr>
      <w:proofErr w:type="gramStart"/>
      <w:r w:rsidRPr="00AB0B83">
        <w:rPr>
          <w:b/>
          <w:sz w:val="40"/>
          <w:szCs w:val="40"/>
        </w:rPr>
        <w:t>Р</w:t>
      </w:r>
      <w:proofErr w:type="gramEnd"/>
      <w:r w:rsidRPr="00AB0B83">
        <w:rPr>
          <w:b/>
          <w:sz w:val="40"/>
          <w:szCs w:val="40"/>
        </w:rPr>
        <w:t>івненського обласного виробничого комунального підприємства</w:t>
      </w:r>
    </w:p>
    <w:p w:rsidR="00055B87" w:rsidRPr="00AB0B83" w:rsidRDefault="00055B87" w:rsidP="00AB0B83">
      <w:pPr>
        <w:spacing w:line="276" w:lineRule="auto"/>
        <w:jc w:val="center"/>
        <w:rPr>
          <w:b/>
          <w:sz w:val="40"/>
          <w:szCs w:val="40"/>
          <w:lang w:val="uk-UA"/>
        </w:rPr>
      </w:pPr>
      <w:r w:rsidRPr="00AB0B83">
        <w:rPr>
          <w:b/>
          <w:sz w:val="40"/>
          <w:szCs w:val="40"/>
        </w:rPr>
        <w:t>водопровідно-каналізаційного господарства «</w:t>
      </w:r>
      <w:proofErr w:type="gramStart"/>
      <w:r w:rsidRPr="00AB0B83">
        <w:rPr>
          <w:b/>
          <w:sz w:val="40"/>
          <w:szCs w:val="40"/>
        </w:rPr>
        <w:t>Р</w:t>
      </w:r>
      <w:proofErr w:type="gramEnd"/>
      <w:r w:rsidRPr="00AB0B83">
        <w:rPr>
          <w:b/>
          <w:sz w:val="40"/>
          <w:szCs w:val="40"/>
        </w:rPr>
        <w:t>івнеоблводоканал»</w:t>
      </w: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Default="00055B87" w:rsidP="00AB0B83">
      <w:pPr>
        <w:spacing w:line="276" w:lineRule="auto"/>
        <w:jc w:val="center"/>
        <w:rPr>
          <w:b/>
          <w:sz w:val="28"/>
          <w:szCs w:val="28"/>
          <w:lang w:val="uk-UA"/>
        </w:rPr>
      </w:pPr>
    </w:p>
    <w:p w:rsidR="00AB0B83" w:rsidRDefault="00AB0B83" w:rsidP="00AB0B83">
      <w:pPr>
        <w:spacing w:line="276" w:lineRule="auto"/>
        <w:jc w:val="center"/>
        <w:rPr>
          <w:b/>
          <w:sz w:val="28"/>
          <w:szCs w:val="28"/>
          <w:lang w:val="uk-UA"/>
        </w:rPr>
      </w:pPr>
    </w:p>
    <w:p w:rsidR="00AB0B83" w:rsidRDefault="00AB0B83" w:rsidP="00AB0B83">
      <w:pPr>
        <w:spacing w:line="276" w:lineRule="auto"/>
        <w:jc w:val="center"/>
        <w:rPr>
          <w:b/>
          <w:sz w:val="28"/>
          <w:szCs w:val="28"/>
          <w:lang w:val="uk-UA"/>
        </w:rPr>
      </w:pPr>
    </w:p>
    <w:p w:rsidR="00AB0B83" w:rsidRDefault="00AB0B83" w:rsidP="00AB0B83">
      <w:pPr>
        <w:spacing w:line="276" w:lineRule="auto"/>
        <w:jc w:val="center"/>
        <w:rPr>
          <w:b/>
          <w:sz w:val="28"/>
          <w:szCs w:val="28"/>
          <w:lang w:val="uk-UA"/>
        </w:rPr>
      </w:pPr>
    </w:p>
    <w:p w:rsidR="00AB0B83" w:rsidRDefault="00AB0B83" w:rsidP="00AB0B83">
      <w:pPr>
        <w:spacing w:line="276" w:lineRule="auto"/>
        <w:jc w:val="center"/>
        <w:rPr>
          <w:b/>
          <w:sz w:val="28"/>
          <w:szCs w:val="28"/>
          <w:lang w:val="uk-UA"/>
        </w:rPr>
      </w:pPr>
    </w:p>
    <w:p w:rsidR="00AB0B83" w:rsidRPr="00AB0B83" w:rsidRDefault="00AB0B83" w:rsidP="00AB0B83">
      <w:pPr>
        <w:spacing w:line="276" w:lineRule="auto"/>
        <w:jc w:val="center"/>
        <w:rPr>
          <w:b/>
          <w:sz w:val="28"/>
          <w:szCs w:val="28"/>
          <w:lang w:val="uk-UA"/>
        </w:rPr>
      </w:pPr>
    </w:p>
    <w:p w:rsidR="00055B87" w:rsidRPr="00AB0B83" w:rsidRDefault="00055B87" w:rsidP="00AB0B83">
      <w:pPr>
        <w:spacing w:line="276" w:lineRule="auto"/>
        <w:jc w:val="center"/>
        <w:rPr>
          <w:b/>
          <w:sz w:val="28"/>
          <w:szCs w:val="28"/>
          <w:lang w:val="uk-UA"/>
        </w:rPr>
      </w:pPr>
    </w:p>
    <w:p w:rsidR="00055B87" w:rsidRPr="00AB0B83" w:rsidRDefault="00BF710A" w:rsidP="00AB0B83">
      <w:pPr>
        <w:spacing w:line="276" w:lineRule="auto"/>
        <w:jc w:val="center"/>
        <w:rPr>
          <w:b/>
          <w:sz w:val="28"/>
          <w:szCs w:val="28"/>
          <w:lang w:val="uk-UA"/>
        </w:rPr>
      </w:pPr>
      <w:r w:rsidRPr="00AB0B83">
        <w:rPr>
          <w:b/>
          <w:sz w:val="28"/>
          <w:szCs w:val="28"/>
          <w:lang w:val="uk-UA"/>
        </w:rPr>
        <w:lastRenderedPageBreak/>
        <w:t xml:space="preserve">І. </w:t>
      </w:r>
      <w:r w:rsidR="00055B87" w:rsidRPr="00AB0B83">
        <w:rPr>
          <w:b/>
          <w:sz w:val="28"/>
          <w:szCs w:val="28"/>
          <w:lang w:val="uk-UA"/>
        </w:rPr>
        <w:t>ВОДОПОСТАЧАННЯ</w:t>
      </w:r>
    </w:p>
    <w:p w:rsidR="00055B87" w:rsidRPr="00AB0B83" w:rsidRDefault="00055B87" w:rsidP="00AB0B83">
      <w:pPr>
        <w:spacing w:line="276" w:lineRule="auto"/>
        <w:jc w:val="center"/>
        <w:rPr>
          <w:b/>
          <w:sz w:val="28"/>
          <w:szCs w:val="28"/>
          <w:lang w:val="uk-UA"/>
        </w:rPr>
      </w:pPr>
    </w:p>
    <w:p w:rsidR="00BF710A" w:rsidRPr="00AB0B83" w:rsidRDefault="00BF710A" w:rsidP="00AB0B83">
      <w:pPr>
        <w:spacing w:line="276" w:lineRule="auto"/>
        <w:jc w:val="center"/>
        <w:rPr>
          <w:b/>
          <w:sz w:val="28"/>
          <w:szCs w:val="28"/>
          <w:lang w:val="uk-UA"/>
        </w:rPr>
      </w:pPr>
      <w:r w:rsidRPr="00AB0B83">
        <w:rPr>
          <w:b/>
          <w:sz w:val="28"/>
          <w:szCs w:val="28"/>
          <w:lang w:val="uk-UA"/>
        </w:rPr>
        <w:t>Будівництво, реконструкція та модернізація об’єктів водопостачання, з урахуванням:</w:t>
      </w:r>
    </w:p>
    <w:p w:rsidR="00055B87" w:rsidRPr="00AB0B83" w:rsidRDefault="00BF710A" w:rsidP="00AB0B83">
      <w:pPr>
        <w:spacing w:line="276" w:lineRule="auto"/>
        <w:jc w:val="center"/>
        <w:rPr>
          <w:b/>
          <w:sz w:val="28"/>
          <w:szCs w:val="28"/>
          <w:lang w:val="uk-UA"/>
        </w:rPr>
      </w:pPr>
      <w:r w:rsidRPr="00AB0B83">
        <w:rPr>
          <w:b/>
          <w:sz w:val="28"/>
          <w:szCs w:val="28"/>
          <w:lang w:val="uk-UA"/>
        </w:rPr>
        <w:t>1.1.</w:t>
      </w:r>
      <w:r w:rsidR="00055B87" w:rsidRPr="00AB0B83">
        <w:rPr>
          <w:b/>
          <w:sz w:val="28"/>
          <w:szCs w:val="28"/>
        </w:rPr>
        <w:t xml:space="preserve"> </w:t>
      </w:r>
      <w:r w:rsidR="00D00A35" w:rsidRPr="00AB0B83">
        <w:rPr>
          <w:b/>
          <w:sz w:val="28"/>
          <w:szCs w:val="28"/>
          <w:lang w:val="uk-UA"/>
        </w:rPr>
        <w:t>Заходи, зі зниження питомих витрат, а також втрат ресурсів, з них</w:t>
      </w:r>
      <w:r w:rsidR="00055B87" w:rsidRPr="00AB0B83">
        <w:rPr>
          <w:b/>
          <w:sz w:val="28"/>
          <w:szCs w:val="28"/>
        </w:rPr>
        <w:t>:</w:t>
      </w:r>
    </w:p>
    <w:p w:rsidR="008F678C" w:rsidRPr="00AB0B83" w:rsidRDefault="008F678C" w:rsidP="00AB0B83">
      <w:pPr>
        <w:spacing w:line="276" w:lineRule="auto"/>
        <w:jc w:val="center"/>
        <w:rPr>
          <w:b/>
          <w:sz w:val="28"/>
          <w:szCs w:val="28"/>
          <w:lang w:val="uk-UA"/>
        </w:rPr>
      </w:pPr>
    </w:p>
    <w:p w:rsidR="00BC780C" w:rsidRPr="00AB0B83" w:rsidRDefault="00065A19" w:rsidP="00AB0B83">
      <w:pPr>
        <w:pStyle w:val="a3"/>
        <w:numPr>
          <w:ilvl w:val="2"/>
          <w:numId w:val="27"/>
        </w:numPr>
        <w:spacing w:line="276" w:lineRule="auto"/>
        <w:jc w:val="center"/>
        <w:rPr>
          <w:b/>
          <w:sz w:val="28"/>
          <w:szCs w:val="28"/>
          <w:lang w:val="uk-UA"/>
        </w:rPr>
      </w:pPr>
      <w:r w:rsidRPr="00AB0B83">
        <w:rPr>
          <w:b/>
          <w:sz w:val="28"/>
          <w:szCs w:val="28"/>
          <w:lang w:val="uk-UA"/>
        </w:rPr>
        <w:t>Оснащення системою управління насосного агрегату №4 ВНС «Горбаків»</w:t>
      </w:r>
    </w:p>
    <w:p w:rsidR="00E268C5" w:rsidRPr="00AB0B83" w:rsidRDefault="00E268C5" w:rsidP="00AB0B83">
      <w:pPr>
        <w:spacing w:line="276" w:lineRule="auto"/>
        <w:ind w:firstLine="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E268C5" w:rsidRPr="00AB0B83" w:rsidRDefault="00E268C5" w:rsidP="00AB0B83">
      <w:pPr>
        <w:pStyle w:val="a3"/>
        <w:numPr>
          <w:ilvl w:val="0"/>
          <w:numId w:val="1"/>
        </w:numPr>
        <w:tabs>
          <w:tab w:val="left" w:pos="284"/>
        </w:tabs>
        <w:spacing w:line="276" w:lineRule="auto"/>
        <w:ind w:left="709" w:hanging="283"/>
        <w:jc w:val="both"/>
        <w:rPr>
          <w:i/>
          <w:sz w:val="28"/>
          <w:szCs w:val="28"/>
          <w:u w:val="single"/>
          <w:lang w:val="uk-UA"/>
        </w:rPr>
      </w:pPr>
      <w:r w:rsidRPr="00AB0B83">
        <w:rPr>
          <w:i/>
          <w:sz w:val="28"/>
          <w:szCs w:val="28"/>
          <w:u w:val="single"/>
          <w:lang w:val="uk-UA"/>
        </w:rPr>
        <w:t>Вихідні положення, в яких зазначається техніч</w:t>
      </w:r>
      <w:r w:rsidRPr="00AB0B83">
        <w:rPr>
          <w:i/>
          <w:sz w:val="28"/>
          <w:szCs w:val="28"/>
          <w:u w:val="single"/>
        </w:rPr>
        <w:t>на можливість та економічна доцільність</w:t>
      </w:r>
    </w:p>
    <w:p w:rsidR="0001151B" w:rsidRPr="00AB0B83" w:rsidRDefault="0001151B" w:rsidP="00AB0B83">
      <w:pPr>
        <w:pStyle w:val="a3"/>
        <w:spacing w:line="276" w:lineRule="auto"/>
        <w:ind w:left="0" w:firstLine="709"/>
        <w:jc w:val="both"/>
        <w:rPr>
          <w:sz w:val="28"/>
          <w:szCs w:val="28"/>
        </w:rPr>
      </w:pPr>
      <w:r w:rsidRPr="00AB0B83">
        <w:rPr>
          <w:sz w:val="28"/>
          <w:szCs w:val="28"/>
          <w:lang w:val="uk-UA"/>
        </w:rPr>
        <w:t>Горбаківсько-Гориньградський водозабір</w:t>
      </w:r>
      <w:r w:rsidRPr="00AB0B83">
        <w:rPr>
          <w:sz w:val="28"/>
          <w:szCs w:val="28"/>
        </w:rPr>
        <w:t xml:space="preserve"> розташований в с. Горбаків Гощанського району на відстані 29 км від м. </w:t>
      </w:r>
      <w:proofErr w:type="gramStart"/>
      <w:r w:rsidRPr="00AB0B83">
        <w:rPr>
          <w:sz w:val="28"/>
          <w:szCs w:val="28"/>
        </w:rPr>
        <w:t>Р</w:t>
      </w:r>
      <w:proofErr w:type="gramEnd"/>
      <w:r w:rsidRPr="00AB0B83">
        <w:rPr>
          <w:sz w:val="28"/>
          <w:szCs w:val="28"/>
        </w:rPr>
        <w:t>івне. Потужність водозабору 50000 м</w:t>
      </w:r>
      <w:r w:rsidRPr="00AB0B83">
        <w:rPr>
          <w:sz w:val="28"/>
          <w:szCs w:val="28"/>
          <w:vertAlign w:val="superscript"/>
        </w:rPr>
        <w:t>3</w:t>
      </w:r>
      <w:r w:rsidRPr="00AB0B83">
        <w:rPr>
          <w:sz w:val="28"/>
          <w:szCs w:val="28"/>
        </w:rPr>
        <w:t xml:space="preserve">/добу. </w:t>
      </w:r>
      <w:proofErr w:type="gramStart"/>
      <w:r w:rsidRPr="00AB0B83">
        <w:rPr>
          <w:sz w:val="28"/>
          <w:szCs w:val="28"/>
        </w:rPr>
        <w:t>З</w:t>
      </w:r>
      <w:proofErr w:type="gramEnd"/>
      <w:r w:rsidRPr="00AB0B83">
        <w:rPr>
          <w:sz w:val="28"/>
          <w:szCs w:val="28"/>
        </w:rPr>
        <w:t xml:space="preserve"> свердловин вода системою трубопроводів подається на станцію знезалізнення.</w:t>
      </w:r>
    </w:p>
    <w:p w:rsidR="0001151B" w:rsidRPr="00AB0B83" w:rsidRDefault="0001151B" w:rsidP="00AB0B83">
      <w:pPr>
        <w:pStyle w:val="a3"/>
        <w:spacing w:line="276" w:lineRule="auto"/>
        <w:ind w:left="0" w:firstLine="709"/>
        <w:jc w:val="both"/>
        <w:rPr>
          <w:sz w:val="28"/>
          <w:szCs w:val="28"/>
        </w:rPr>
      </w:pPr>
      <w:r w:rsidRPr="00AB0B83">
        <w:rPr>
          <w:sz w:val="28"/>
          <w:szCs w:val="28"/>
        </w:rPr>
        <w:t>Промивка фільтрів здійснюється від водонапірної башти висотою 12 м і ємністю 500 м</w:t>
      </w:r>
      <w:r w:rsidRPr="00AB0B83">
        <w:rPr>
          <w:sz w:val="28"/>
          <w:szCs w:val="28"/>
          <w:vertAlign w:val="superscript"/>
        </w:rPr>
        <w:t>3</w:t>
      </w:r>
      <w:r w:rsidRPr="00AB0B83">
        <w:rPr>
          <w:sz w:val="28"/>
          <w:szCs w:val="28"/>
        </w:rPr>
        <w:t xml:space="preserve">. </w:t>
      </w:r>
      <w:proofErr w:type="gramStart"/>
      <w:r w:rsidRPr="00AB0B83">
        <w:rPr>
          <w:sz w:val="28"/>
          <w:szCs w:val="28"/>
        </w:rPr>
        <w:t>П</w:t>
      </w:r>
      <w:proofErr w:type="gramEnd"/>
      <w:r w:rsidRPr="00AB0B83">
        <w:rPr>
          <w:sz w:val="28"/>
          <w:szCs w:val="28"/>
        </w:rPr>
        <w:t>ісля промивки фільтрів промивна вода самопливом відводиться у відстійники, де освітлюється. Із відстійників освітлена вода перекачується на фільтри станції знезалізнення, а осад перекачується на мулові майданчики.</w:t>
      </w:r>
    </w:p>
    <w:p w:rsidR="0001151B" w:rsidRPr="00AB0B83" w:rsidRDefault="0001151B" w:rsidP="00AB0B83">
      <w:pPr>
        <w:pStyle w:val="a3"/>
        <w:spacing w:line="276" w:lineRule="auto"/>
        <w:ind w:left="0" w:firstLine="709"/>
        <w:jc w:val="both"/>
        <w:rPr>
          <w:sz w:val="28"/>
          <w:szCs w:val="28"/>
          <w:lang w:val="uk-UA"/>
        </w:rPr>
      </w:pPr>
      <w:r w:rsidRPr="00AB0B83">
        <w:rPr>
          <w:sz w:val="28"/>
          <w:szCs w:val="28"/>
        </w:rPr>
        <w:t>Підкачка води в башту передбачається насосами марки 8к-18. Із станції знезалізнення  вода самопливом поступає в РЧВ, де знезаражується гіпохлоритом натрію марки «А», що поступає від дозаторної. Знезаражена вода із резервуарів чистої води насосами ІІ–го підйому подається споживачам м</w:t>
      </w:r>
      <w:proofErr w:type="gramStart"/>
      <w:r w:rsidRPr="00AB0B83">
        <w:rPr>
          <w:sz w:val="28"/>
          <w:szCs w:val="28"/>
        </w:rPr>
        <w:t>.Р</w:t>
      </w:r>
      <w:proofErr w:type="gramEnd"/>
      <w:r w:rsidRPr="00AB0B83">
        <w:rPr>
          <w:sz w:val="28"/>
          <w:szCs w:val="28"/>
        </w:rPr>
        <w:t>івне та на села Гощанського і Рівненського районів.</w:t>
      </w:r>
    </w:p>
    <w:p w:rsidR="0001151B" w:rsidRPr="00AB0B83" w:rsidRDefault="0001151B" w:rsidP="00AB0B83">
      <w:pPr>
        <w:pStyle w:val="a3"/>
        <w:spacing w:line="276" w:lineRule="auto"/>
        <w:ind w:left="0" w:firstLine="709"/>
        <w:jc w:val="both"/>
        <w:rPr>
          <w:sz w:val="28"/>
          <w:szCs w:val="28"/>
          <w:lang w:val="uk-UA"/>
        </w:rPr>
      </w:pPr>
      <w:r w:rsidRPr="00AB0B83">
        <w:rPr>
          <w:sz w:val="28"/>
          <w:szCs w:val="28"/>
        </w:rPr>
        <w:t xml:space="preserve">На сьогодні  встановлене електронасосне обладнання </w:t>
      </w:r>
      <w:r w:rsidRPr="00AB0B83">
        <w:rPr>
          <w:sz w:val="28"/>
          <w:szCs w:val="28"/>
          <w:lang w:val="uk-UA"/>
        </w:rPr>
        <w:t xml:space="preserve">на водопровідній насосній станції «Горбаків» </w:t>
      </w:r>
      <w:r w:rsidRPr="00AB0B83">
        <w:rPr>
          <w:sz w:val="28"/>
          <w:szCs w:val="28"/>
        </w:rPr>
        <w:t xml:space="preserve">застаріле, зношене та неефективне, запірно-регулююча арматура зношена, система регулювання недосконала. </w:t>
      </w:r>
    </w:p>
    <w:p w:rsidR="0001151B" w:rsidRPr="00AB0B83" w:rsidRDefault="0001151B" w:rsidP="00AB0B83">
      <w:pPr>
        <w:pStyle w:val="a3"/>
        <w:spacing w:line="276" w:lineRule="auto"/>
        <w:ind w:left="0" w:firstLine="709"/>
        <w:jc w:val="both"/>
        <w:rPr>
          <w:sz w:val="28"/>
          <w:szCs w:val="28"/>
          <w:lang w:val="uk-UA"/>
        </w:rPr>
      </w:pPr>
      <w:r w:rsidRPr="00AB0B83">
        <w:rPr>
          <w:rFonts w:eastAsia="Calibri"/>
          <w:sz w:val="28"/>
          <w:szCs w:val="28"/>
          <w:lang w:val="uk-UA"/>
        </w:rPr>
        <w:t>Встановлення ПЧТ, дасть можливість економити електроенергію за рахунок регулювання продуктивності, шляхом зміни частоти обертання електродвигуна, зниження зносу механічних ланок і збільшення терміну служби технологічного устаткування , внаслідок поліпшення динаміки роботи електроприводу та збільшення ККД самого насосу.</w:t>
      </w:r>
    </w:p>
    <w:p w:rsidR="0052022C" w:rsidRPr="00AB0B83" w:rsidRDefault="0001151B" w:rsidP="00AB0B83">
      <w:pPr>
        <w:pStyle w:val="a3"/>
        <w:spacing w:line="276" w:lineRule="auto"/>
        <w:ind w:left="0" w:firstLine="709"/>
        <w:jc w:val="both"/>
        <w:rPr>
          <w:sz w:val="28"/>
          <w:szCs w:val="28"/>
          <w:lang w:val="uk-UA"/>
        </w:rPr>
      </w:pPr>
      <w:r w:rsidRPr="00AB0B83">
        <w:rPr>
          <w:sz w:val="28"/>
          <w:szCs w:val="28"/>
          <w:lang w:val="uk-UA"/>
        </w:rPr>
        <w:t>Даним заходом пропонується встановити ПЧТ на насосний агрегат №</w:t>
      </w:r>
      <w:r w:rsidR="0018181B" w:rsidRPr="00AB0B83">
        <w:rPr>
          <w:sz w:val="28"/>
          <w:szCs w:val="28"/>
          <w:lang w:val="uk-UA"/>
        </w:rPr>
        <w:t>4</w:t>
      </w:r>
      <w:r w:rsidRPr="00AB0B83">
        <w:rPr>
          <w:sz w:val="28"/>
          <w:szCs w:val="28"/>
          <w:lang w:val="uk-UA"/>
        </w:rPr>
        <w:t xml:space="preserve"> марки </w:t>
      </w:r>
      <w:r w:rsidR="0018181B" w:rsidRPr="00AB0B83">
        <w:rPr>
          <w:sz w:val="28"/>
          <w:szCs w:val="28"/>
          <w:lang w:val="uk-UA"/>
        </w:rPr>
        <w:t>200Д/90</w:t>
      </w:r>
      <w:r w:rsidRPr="00AB0B83">
        <w:rPr>
          <w:sz w:val="28"/>
          <w:szCs w:val="28"/>
          <w:lang w:val="uk-UA"/>
        </w:rPr>
        <w:t xml:space="preserve"> з еле</w:t>
      </w:r>
      <w:r w:rsidR="009415B0" w:rsidRPr="00AB0B83">
        <w:rPr>
          <w:sz w:val="28"/>
          <w:szCs w:val="28"/>
          <w:lang w:val="uk-UA"/>
        </w:rPr>
        <w:t>ктродвигуном потужністю 250 кВт, введен</w:t>
      </w:r>
      <w:r w:rsidR="00FE56AD" w:rsidRPr="00AB0B83">
        <w:rPr>
          <w:sz w:val="28"/>
          <w:szCs w:val="28"/>
          <w:lang w:val="uk-UA"/>
        </w:rPr>
        <w:t>о</w:t>
      </w:r>
      <w:r w:rsidR="009415B0" w:rsidRPr="00AB0B83">
        <w:rPr>
          <w:sz w:val="28"/>
          <w:szCs w:val="28"/>
          <w:lang w:val="uk-UA"/>
        </w:rPr>
        <w:t>го в експлуатацію в 2011 році.</w:t>
      </w:r>
    </w:p>
    <w:p w:rsidR="00254561" w:rsidRPr="00AB0B83" w:rsidRDefault="00254561" w:rsidP="00AB0B83">
      <w:pPr>
        <w:pStyle w:val="a3"/>
        <w:spacing w:line="276" w:lineRule="auto"/>
        <w:ind w:left="0" w:firstLine="709"/>
        <w:jc w:val="both"/>
        <w:rPr>
          <w:sz w:val="28"/>
          <w:szCs w:val="28"/>
          <w:lang w:val="uk-UA"/>
        </w:rPr>
      </w:pPr>
      <w:r w:rsidRPr="00AB0B83">
        <w:rPr>
          <w:rFonts w:eastAsia="Calibri"/>
          <w:sz w:val="28"/>
          <w:szCs w:val="28"/>
          <w:lang w:val="uk-UA"/>
        </w:rPr>
        <w:lastRenderedPageBreak/>
        <w:t xml:space="preserve">Даний пункт виконується згідно п.3.1.6. </w:t>
      </w:r>
      <w:r w:rsidRPr="00AB0B83">
        <w:rPr>
          <w:sz w:val="28"/>
          <w:szCs w:val="28"/>
          <w:lang w:val="uk-UA"/>
        </w:rPr>
        <w:t>«Схеми оптимізації системи водопостачання та водовідведення м.Рівне, сіл Гощанського, Рівненського та Здолбунівського районів».</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E268C5" w:rsidRPr="00AB0B83" w:rsidRDefault="00E268C5" w:rsidP="00AB0B83">
      <w:pPr>
        <w:spacing w:line="276" w:lineRule="auto"/>
        <w:ind w:firstLine="709"/>
        <w:jc w:val="both"/>
        <w:rPr>
          <w:sz w:val="28"/>
          <w:szCs w:val="28"/>
          <w:lang w:val="uk-UA"/>
        </w:rPr>
      </w:pPr>
      <w:r w:rsidRPr="00AB0B83">
        <w:rPr>
          <w:sz w:val="28"/>
          <w:szCs w:val="28"/>
          <w:lang w:val="uk-UA"/>
        </w:rPr>
        <w:t xml:space="preserve">Зміна проектної потужності </w:t>
      </w:r>
      <w:r w:rsidR="00254561" w:rsidRPr="00AB0B83">
        <w:rPr>
          <w:sz w:val="28"/>
          <w:szCs w:val="28"/>
          <w:lang w:val="uk-UA"/>
        </w:rPr>
        <w:t>водопровідної насосної станції</w:t>
      </w:r>
      <w:r w:rsidRPr="00AB0B83">
        <w:rPr>
          <w:sz w:val="28"/>
          <w:szCs w:val="28"/>
          <w:lang w:val="uk-UA"/>
        </w:rPr>
        <w:t xml:space="preserve"> не передбачається.</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чисельністі нових або додаткових робочих місць виробничого персоналу</w:t>
      </w:r>
    </w:p>
    <w:p w:rsidR="00E268C5" w:rsidRPr="00AB0B83" w:rsidRDefault="00E268C5" w:rsidP="00AB0B83">
      <w:pPr>
        <w:spacing w:line="276" w:lineRule="auto"/>
        <w:ind w:firstLine="709"/>
        <w:jc w:val="both"/>
        <w:rPr>
          <w:sz w:val="28"/>
          <w:szCs w:val="28"/>
          <w:lang w:val="uk-UA"/>
        </w:rPr>
      </w:pPr>
      <w:r w:rsidRPr="00AB0B83">
        <w:rPr>
          <w:sz w:val="28"/>
          <w:szCs w:val="28"/>
        </w:rPr>
        <w:t>Нові або додаткові робочі місця не створюються.</w:t>
      </w:r>
      <w:r w:rsidR="00254561" w:rsidRPr="00AB0B83">
        <w:rPr>
          <w:sz w:val="28"/>
          <w:szCs w:val="28"/>
          <w:lang w:val="uk-UA"/>
        </w:rPr>
        <w:t xml:space="preserve"> Роботи виконуються на існуючому об</w:t>
      </w:r>
      <w:r w:rsidR="00254561" w:rsidRPr="00AB0B83">
        <w:rPr>
          <w:sz w:val="28"/>
          <w:szCs w:val="28"/>
        </w:rPr>
        <w:t>’</w:t>
      </w:r>
      <w:r w:rsidR="00254561" w:rsidRPr="00AB0B83">
        <w:rPr>
          <w:sz w:val="28"/>
          <w:szCs w:val="28"/>
          <w:lang w:val="uk-UA"/>
        </w:rPr>
        <w:t>єкті.</w:t>
      </w:r>
    </w:p>
    <w:p w:rsidR="00E268C5" w:rsidRPr="00AB0B83" w:rsidRDefault="00E268C5" w:rsidP="00AB0B83">
      <w:pPr>
        <w:pStyle w:val="a3"/>
        <w:numPr>
          <w:ilvl w:val="0"/>
          <w:numId w:val="1"/>
        </w:numPr>
        <w:spacing w:line="276" w:lineRule="auto"/>
        <w:jc w:val="both"/>
        <w:rPr>
          <w:i/>
          <w:sz w:val="28"/>
          <w:szCs w:val="28"/>
          <w:u w:val="single"/>
        </w:rPr>
      </w:pPr>
      <w:proofErr w:type="gramStart"/>
      <w:r w:rsidRPr="00AB0B83">
        <w:rPr>
          <w:i/>
          <w:sz w:val="28"/>
          <w:szCs w:val="28"/>
          <w:u w:val="single"/>
        </w:rPr>
        <w:t>Дан</w:t>
      </w:r>
      <w:proofErr w:type="gramEnd"/>
      <w:r w:rsidRPr="00AB0B83">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8F20BE" w:rsidRPr="00AB0B83" w:rsidRDefault="00E268C5" w:rsidP="00AB0B83">
      <w:pPr>
        <w:spacing w:line="276" w:lineRule="auto"/>
        <w:ind w:firstLine="709"/>
        <w:jc w:val="both"/>
        <w:rPr>
          <w:sz w:val="28"/>
          <w:szCs w:val="28"/>
          <w:lang w:val="uk-UA"/>
        </w:rPr>
      </w:pPr>
      <w:r w:rsidRPr="00AB0B83">
        <w:rPr>
          <w:sz w:val="28"/>
          <w:szCs w:val="28"/>
        </w:rPr>
        <w:t xml:space="preserve">Для реалізації </w:t>
      </w:r>
      <w:r w:rsidRPr="00AB0B83">
        <w:rPr>
          <w:sz w:val="28"/>
          <w:szCs w:val="28"/>
          <w:lang w:val="uk-UA"/>
        </w:rPr>
        <w:t>даного</w:t>
      </w:r>
      <w:r w:rsidRPr="00AB0B83">
        <w:rPr>
          <w:sz w:val="28"/>
          <w:szCs w:val="28"/>
        </w:rPr>
        <w:t xml:space="preserve"> проекту </w:t>
      </w:r>
      <w:proofErr w:type="gramStart"/>
      <w:r w:rsidRPr="00AB0B83">
        <w:rPr>
          <w:sz w:val="28"/>
          <w:szCs w:val="28"/>
        </w:rPr>
        <w:t>п</w:t>
      </w:r>
      <w:proofErr w:type="gramEnd"/>
      <w:r w:rsidRPr="00AB0B83">
        <w:rPr>
          <w:sz w:val="28"/>
          <w:szCs w:val="28"/>
        </w:rPr>
        <w:t>ідприємству необхідно придбати</w:t>
      </w:r>
      <w:r w:rsidR="00805670" w:rsidRPr="00AB0B83">
        <w:rPr>
          <w:sz w:val="28"/>
          <w:szCs w:val="28"/>
          <w:lang w:val="uk-UA"/>
        </w:rPr>
        <w:t xml:space="preserve"> комплектний перетворювач частоти 250 кВт з силовим кабелем 15 м.</w:t>
      </w:r>
    </w:p>
    <w:p w:rsidR="00E268C5" w:rsidRPr="00AB0B83" w:rsidRDefault="00E268C5" w:rsidP="00AB0B83">
      <w:pPr>
        <w:pStyle w:val="a3"/>
        <w:numPr>
          <w:ilvl w:val="0"/>
          <w:numId w:val="1"/>
        </w:numPr>
        <w:spacing w:line="276" w:lineRule="auto"/>
        <w:jc w:val="both"/>
        <w:rPr>
          <w:i/>
          <w:sz w:val="28"/>
          <w:szCs w:val="28"/>
          <w:u w:val="single"/>
        </w:rPr>
      </w:pPr>
      <w:r w:rsidRPr="00AB0B83">
        <w:rPr>
          <w:i/>
          <w:sz w:val="28"/>
          <w:szCs w:val="28"/>
          <w:u w:val="single"/>
        </w:rPr>
        <w:t>Дані інженерних вишукувань</w:t>
      </w:r>
    </w:p>
    <w:p w:rsidR="00E268C5" w:rsidRPr="00AB0B83" w:rsidRDefault="00E268C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E268C5" w:rsidRPr="00AB0B83" w:rsidRDefault="00E268C5" w:rsidP="00AB0B83">
      <w:pPr>
        <w:pStyle w:val="a3"/>
        <w:numPr>
          <w:ilvl w:val="0"/>
          <w:numId w:val="1"/>
        </w:numPr>
        <w:spacing w:line="276" w:lineRule="auto"/>
        <w:jc w:val="both"/>
        <w:rPr>
          <w:i/>
          <w:sz w:val="28"/>
          <w:szCs w:val="28"/>
          <w:u w:val="single"/>
        </w:rPr>
      </w:pPr>
      <w:r w:rsidRPr="00AB0B83">
        <w:rPr>
          <w:i/>
          <w:sz w:val="28"/>
          <w:szCs w:val="28"/>
          <w:u w:val="single"/>
        </w:rPr>
        <w:t>Оцінка впливів на навколишнє середовище (ОВНС)</w:t>
      </w:r>
    </w:p>
    <w:p w:rsidR="00E268C5" w:rsidRPr="00AB0B83" w:rsidRDefault="00E268C5" w:rsidP="00AB0B83">
      <w:pPr>
        <w:spacing w:line="276" w:lineRule="auto"/>
        <w:ind w:firstLine="709"/>
        <w:jc w:val="both"/>
        <w:rPr>
          <w:sz w:val="28"/>
          <w:szCs w:val="28"/>
          <w:lang w:val="uk-UA"/>
        </w:rPr>
      </w:pPr>
      <w:r w:rsidRPr="00AB0B83">
        <w:rPr>
          <w:sz w:val="28"/>
          <w:szCs w:val="28"/>
        </w:rPr>
        <w:t xml:space="preserve">Вплив на навколишнє середовище не </w:t>
      </w:r>
      <w:proofErr w:type="gramStart"/>
      <w:r w:rsidRPr="00AB0B83">
        <w:rPr>
          <w:sz w:val="28"/>
          <w:szCs w:val="28"/>
        </w:rPr>
        <w:t>очіку</w:t>
      </w:r>
      <w:proofErr w:type="gramEnd"/>
      <w:r w:rsidRPr="00AB0B83">
        <w:rPr>
          <w:sz w:val="28"/>
          <w:szCs w:val="28"/>
        </w:rPr>
        <w:t>ється.</w:t>
      </w:r>
    </w:p>
    <w:p w:rsidR="00E268C5" w:rsidRPr="00AB0B83" w:rsidRDefault="00E268C5" w:rsidP="00AB0B83">
      <w:pPr>
        <w:pStyle w:val="a3"/>
        <w:numPr>
          <w:ilvl w:val="0"/>
          <w:numId w:val="1"/>
        </w:numPr>
        <w:spacing w:line="276" w:lineRule="auto"/>
        <w:jc w:val="both"/>
        <w:rPr>
          <w:i/>
          <w:sz w:val="28"/>
          <w:szCs w:val="28"/>
          <w:u w:val="single"/>
        </w:rPr>
      </w:pPr>
      <w:r w:rsidRPr="00AB0B83">
        <w:rPr>
          <w:i/>
          <w:sz w:val="28"/>
          <w:szCs w:val="28"/>
          <w:u w:val="single"/>
        </w:rPr>
        <w:t>Схема генплану та транспорту</w:t>
      </w:r>
    </w:p>
    <w:p w:rsidR="00513BE9" w:rsidRPr="00AB0B83" w:rsidRDefault="00513BE9" w:rsidP="00AB0B83">
      <w:pPr>
        <w:pStyle w:val="a3"/>
        <w:spacing w:line="276" w:lineRule="auto"/>
        <w:ind w:left="426"/>
        <w:jc w:val="center"/>
        <w:rPr>
          <w:i/>
          <w:sz w:val="28"/>
          <w:szCs w:val="28"/>
          <w:u w:val="single"/>
          <w:lang w:val="uk-UA"/>
        </w:rPr>
      </w:pPr>
      <w:r w:rsidRPr="00AB0B83">
        <w:rPr>
          <w:noProof/>
          <w:color w:val="FF0000"/>
          <w:sz w:val="28"/>
          <w:szCs w:val="28"/>
        </w:rPr>
        <w:drawing>
          <wp:inline distT="0" distB="0" distL="0" distR="0">
            <wp:extent cx="5039941" cy="3551275"/>
            <wp:effectExtent l="19050" t="0" r="8309" b="0"/>
            <wp:docPr id="5" name="Рисунок 1" descr="E:\Інна Семенюк\Інна\ІНВЕСТИЦІЙНІ ПРОГРАМИ\Інвестиційна програма 2020\рисунки\Горбак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Інна Семенюк\Інна\ІНВЕСТИЦІЙНІ ПРОГРАМИ\Інвестиційна програма 2020\рисунки\Горбаків.jpg"/>
                    <pic:cNvPicPr>
                      <a:picLocks noChangeAspect="1" noChangeArrowheads="1"/>
                    </pic:cNvPicPr>
                  </pic:nvPicPr>
                  <pic:blipFill>
                    <a:blip r:embed="rId8" cstate="print"/>
                    <a:srcRect/>
                    <a:stretch>
                      <a:fillRect/>
                    </a:stretch>
                  </pic:blipFill>
                  <pic:spPr bwMode="auto">
                    <a:xfrm>
                      <a:off x="0" y="0"/>
                      <a:ext cx="5070564" cy="3572853"/>
                    </a:xfrm>
                    <a:prstGeom prst="rect">
                      <a:avLst/>
                    </a:prstGeom>
                    <a:noFill/>
                    <a:ln w="9525">
                      <a:noFill/>
                      <a:miter lim="800000"/>
                      <a:headEnd/>
                      <a:tailEnd/>
                    </a:ln>
                  </pic:spPr>
                </pic:pic>
              </a:graphicData>
            </a:graphic>
          </wp:inline>
        </w:drawing>
      </w:r>
    </w:p>
    <w:p w:rsidR="00513BE9" w:rsidRPr="00AB0B83" w:rsidRDefault="000522C8" w:rsidP="00AB0B83">
      <w:pPr>
        <w:spacing w:line="276" w:lineRule="auto"/>
        <w:jc w:val="center"/>
        <w:rPr>
          <w:sz w:val="28"/>
          <w:szCs w:val="28"/>
          <w:lang w:val="uk-UA"/>
        </w:rPr>
      </w:pPr>
      <w:r w:rsidRPr="00AB0B83">
        <w:rPr>
          <w:noProof/>
          <w:sz w:val="28"/>
          <w:szCs w:val="28"/>
        </w:rPr>
        <w:lastRenderedPageBreak/>
        <w:drawing>
          <wp:inline distT="0" distB="0" distL="0" distR="0">
            <wp:extent cx="5531377" cy="3912781"/>
            <wp:effectExtent l="19050" t="0" r="0" b="0"/>
            <wp:docPr id="6" name="Рисунок 2" descr="E:\Інна Семенюк\Інна\ІНВЕСТИЦІЙНІ ПРОГРАМИ\Інвестиційна програма 2020\рисунки\Горбаків Технологіч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Інна Семенюк\Інна\ІНВЕСТИЦІЙНІ ПРОГРАМИ\Інвестиційна програма 2020\рисунки\Горбаків Технологічна.jpg"/>
                    <pic:cNvPicPr>
                      <a:picLocks noChangeAspect="1" noChangeArrowheads="1"/>
                    </pic:cNvPicPr>
                  </pic:nvPicPr>
                  <pic:blipFill>
                    <a:blip r:embed="rId9" cstate="print"/>
                    <a:srcRect/>
                    <a:stretch>
                      <a:fillRect/>
                    </a:stretch>
                  </pic:blipFill>
                  <pic:spPr bwMode="auto">
                    <a:xfrm>
                      <a:off x="0" y="0"/>
                      <a:ext cx="5534495" cy="3914987"/>
                    </a:xfrm>
                    <a:prstGeom prst="rect">
                      <a:avLst/>
                    </a:prstGeom>
                    <a:noFill/>
                    <a:ln w="9525">
                      <a:noFill/>
                      <a:miter lim="800000"/>
                      <a:headEnd/>
                      <a:tailEnd/>
                    </a:ln>
                  </pic:spPr>
                </pic:pic>
              </a:graphicData>
            </a:graphic>
          </wp:inline>
        </w:drawing>
      </w:r>
    </w:p>
    <w:p w:rsidR="00E268C5" w:rsidRPr="00AB0B83" w:rsidRDefault="00E268C5"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інженерної підготовки території і захисту об’єкта від небезпечних природних чи техногенних факторів</w:t>
      </w:r>
    </w:p>
    <w:p w:rsidR="00E268C5" w:rsidRPr="00AB0B83" w:rsidRDefault="00E268C5" w:rsidP="00AB0B83">
      <w:pPr>
        <w:spacing w:line="276" w:lineRule="auto"/>
        <w:ind w:firstLine="709"/>
        <w:jc w:val="both"/>
        <w:rPr>
          <w:sz w:val="28"/>
          <w:szCs w:val="28"/>
          <w:lang w:val="uk-UA"/>
        </w:rPr>
      </w:pPr>
      <w:r w:rsidRPr="00AB0B83">
        <w:rPr>
          <w:sz w:val="28"/>
          <w:szCs w:val="28"/>
        </w:rPr>
        <w:t xml:space="preserve">До початку виконання робіт в будуть розроблені </w:t>
      </w:r>
      <w:r w:rsidRPr="00AB0B83">
        <w:rPr>
          <w:sz w:val="28"/>
          <w:szCs w:val="28"/>
          <w:lang w:val="uk-UA"/>
        </w:rPr>
        <w:t>заходи</w:t>
      </w:r>
      <w:r w:rsidRPr="00AB0B83">
        <w:rPr>
          <w:sz w:val="28"/>
          <w:szCs w:val="28"/>
        </w:rPr>
        <w:t xml:space="preserve"> по безпечним умовам праці. </w:t>
      </w:r>
      <w:r w:rsidR="00833EFE" w:rsidRPr="00AB0B83">
        <w:rPr>
          <w:sz w:val="28"/>
          <w:szCs w:val="28"/>
          <w:lang w:val="uk-UA"/>
        </w:rPr>
        <w:t xml:space="preserve">Реалізація заходу проводиться на існуючому об’єкті, який огороджено і знаходиться </w:t>
      </w:r>
      <w:proofErr w:type="gramStart"/>
      <w:r w:rsidR="00833EFE" w:rsidRPr="00AB0B83">
        <w:rPr>
          <w:sz w:val="28"/>
          <w:szCs w:val="28"/>
          <w:lang w:val="uk-UA"/>
        </w:rPr>
        <w:t>п</w:t>
      </w:r>
      <w:proofErr w:type="gramEnd"/>
      <w:r w:rsidR="00833EFE" w:rsidRPr="00AB0B83">
        <w:rPr>
          <w:sz w:val="28"/>
          <w:szCs w:val="28"/>
          <w:lang w:val="uk-UA"/>
        </w:rPr>
        <w:t>ід охороною.</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rPr>
        <w:t xml:space="preserve">Основні технологічні, будівельні та </w:t>
      </w:r>
      <w:proofErr w:type="gramStart"/>
      <w:r w:rsidRPr="00AB0B83">
        <w:rPr>
          <w:i/>
          <w:sz w:val="28"/>
          <w:szCs w:val="28"/>
          <w:u w:val="single"/>
        </w:rPr>
        <w:t>арх</w:t>
      </w:r>
      <w:proofErr w:type="gramEnd"/>
      <w:r w:rsidRPr="00AB0B83">
        <w:rPr>
          <w:i/>
          <w:sz w:val="28"/>
          <w:szCs w:val="28"/>
          <w:u w:val="single"/>
        </w:rPr>
        <w:t>ітектурно-планувальні рішення</w:t>
      </w:r>
    </w:p>
    <w:p w:rsidR="00E268C5" w:rsidRPr="00AB0B83" w:rsidRDefault="00E268C5" w:rsidP="00AB0B83">
      <w:pPr>
        <w:spacing w:line="276" w:lineRule="auto"/>
        <w:ind w:firstLine="709"/>
        <w:jc w:val="both"/>
        <w:rPr>
          <w:sz w:val="28"/>
          <w:szCs w:val="28"/>
          <w:lang w:val="uk-UA"/>
        </w:rPr>
      </w:pPr>
      <w:r w:rsidRPr="00AB0B83">
        <w:rPr>
          <w:sz w:val="28"/>
          <w:szCs w:val="28"/>
          <w:lang w:val="uk-UA"/>
        </w:rPr>
        <w:t xml:space="preserve">Даним  заходом  передбачено </w:t>
      </w:r>
      <w:r w:rsidR="00833EFE" w:rsidRPr="00AB0B83">
        <w:rPr>
          <w:sz w:val="28"/>
          <w:szCs w:val="28"/>
          <w:lang w:val="uk-UA"/>
        </w:rPr>
        <w:t>придбання та</w:t>
      </w:r>
      <w:r w:rsidRPr="00AB0B83">
        <w:rPr>
          <w:sz w:val="28"/>
          <w:szCs w:val="28"/>
          <w:lang w:val="uk-UA"/>
        </w:rPr>
        <w:t xml:space="preserve"> </w:t>
      </w:r>
      <w:r w:rsidR="00833EFE" w:rsidRPr="00AB0B83">
        <w:rPr>
          <w:sz w:val="28"/>
          <w:szCs w:val="28"/>
          <w:lang w:val="uk-UA"/>
        </w:rPr>
        <w:t>встановлення комплектного перетворювача частоти 250 кВт з силовим кабелем 15 м на насосний агрегат №4 ВНС «Горбаків».</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положення з організації будівництва</w:t>
      </w:r>
    </w:p>
    <w:p w:rsidR="00E268C5" w:rsidRPr="00AB0B83" w:rsidRDefault="00E268C5" w:rsidP="00AB0B83">
      <w:pPr>
        <w:spacing w:line="276" w:lineRule="auto"/>
        <w:ind w:firstLine="709"/>
        <w:jc w:val="both"/>
        <w:rPr>
          <w:sz w:val="28"/>
          <w:szCs w:val="28"/>
          <w:lang w:val="uk-UA"/>
        </w:rPr>
      </w:pPr>
      <w:r w:rsidRPr="00AB0B83">
        <w:rPr>
          <w:sz w:val="28"/>
          <w:szCs w:val="28"/>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E268C5" w:rsidRPr="00AB0B83" w:rsidRDefault="00E268C5"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E268C5" w:rsidRPr="00AB0B83" w:rsidRDefault="00C053C3" w:rsidP="00AB0B83">
      <w:pPr>
        <w:spacing w:line="276" w:lineRule="auto"/>
        <w:ind w:firstLine="709"/>
        <w:jc w:val="both"/>
        <w:rPr>
          <w:sz w:val="28"/>
          <w:szCs w:val="28"/>
          <w:lang w:val="uk-UA"/>
        </w:rPr>
      </w:pPr>
      <w:r w:rsidRPr="00AB0B83">
        <w:rPr>
          <w:sz w:val="28"/>
          <w:szCs w:val="28"/>
        </w:rPr>
        <w:t xml:space="preserve">Економія електроенергії складе </w:t>
      </w:r>
      <w:r w:rsidR="00FE56AD" w:rsidRPr="00AB0B83">
        <w:rPr>
          <w:sz w:val="28"/>
          <w:szCs w:val="28"/>
          <w:lang w:val="uk-UA"/>
        </w:rPr>
        <w:t>182500</w:t>
      </w:r>
      <w:r w:rsidR="00E268C5" w:rsidRPr="00AB0B83">
        <w:rPr>
          <w:sz w:val="28"/>
          <w:szCs w:val="28"/>
        </w:rPr>
        <w:t xml:space="preserve"> </w:t>
      </w:r>
      <w:r w:rsidR="00182007" w:rsidRPr="00AB0B83">
        <w:rPr>
          <w:sz w:val="28"/>
          <w:szCs w:val="28"/>
        </w:rPr>
        <w:t>кВт*год</w:t>
      </w:r>
      <w:r w:rsidR="00E268C5" w:rsidRPr="00AB0B83">
        <w:rPr>
          <w:sz w:val="28"/>
          <w:szCs w:val="28"/>
        </w:rPr>
        <w:t xml:space="preserve">. / </w:t>
      </w:r>
      <w:proofErr w:type="gramStart"/>
      <w:r w:rsidR="00E268C5" w:rsidRPr="00AB0B83">
        <w:rPr>
          <w:sz w:val="28"/>
          <w:szCs w:val="28"/>
        </w:rPr>
        <w:t>р</w:t>
      </w:r>
      <w:proofErr w:type="gramEnd"/>
      <w:r w:rsidR="00E268C5" w:rsidRPr="00AB0B83">
        <w:rPr>
          <w:sz w:val="28"/>
          <w:szCs w:val="28"/>
        </w:rPr>
        <w:t>ік.</w:t>
      </w:r>
    </w:p>
    <w:p w:rsidR="00E268C5" w:rsidRPr="00AB0B83" w:rsidRDefault="00E268C5" w:rsidP="00AB0B83">
      <w:pPr>
        <w:pStyle w:val="a3"/>
        <w:numPr>
          <w:ilvl w:val="0"/>
          <w:numId w:val="1"/>
        </w:numPr>
        <w:spacing w:line="276" w:lineRule="auto"/>
        <w:jc w:val="both"/>
        <w:rPr>
          <w:i/>
          <w:sz w:val="28"/>
          <w:szCs w:val="28"/>
          <w:u w:val="single"/>
        </w:rPr>
      </w:pPr>
      <w:r w:rsidRPr="00AB0B83">
        <w:rPr>
          <w:i/>
          <w:sz w:val="28"/>
          <w:szCs w:val="28"/>
          <w:u w:val="single"/>
        </w:rPr>
        <w:t>Заходи щодо технічного захисту інформації</w:t>
      </w:r>
    </w:p>
    <w:p w:rsidR="00E268C5" w:rsidRPr="00AB0B83" w:rsidRDefault="00E268C5" w:rsidP="00AB0B83">
      <w:pPr>
        <w:spacing w:line="276" w:lineRule="auto"/>
        <w:ind w:firstLine="709"/>
        <w:jc w:val="both"/>
        <w:rPr>
          <w:sz w:val="28"/>
          <w:szCs w:val="28"/>
          <w:lang w:val="uk-UA"/>
        </w:rPr>
      </w:pPr>
      <w:r w:rsidRPr="00AB0B83">
        <w:rPr>
          <w:sz w:val="28"/>
          <w:szCs w:val="28"/>
        </w:rPr>
        <w:t>Даний проект не потребує захисту технічної інформації.</w:t>
      </w:r>
    </w:p>
    <w:p w:rsidR="00E268C5" w:rsidRPr="00AB0B83" w:rsidRDefault="00E268C5" w:rsidP="00AB0B83">
      <w:pPr>
        <w:pStyle w:val="a3"/>
        <w:numPr>
          <w:ilvl w:val="0"/>
          <w:numId w:val="1"/>
        </w:numPr>
        <w:spacing w:line="276" w:lineRule="auto"/>
        <w:jc w:val="both"/>
        <w:rPr>
          <w:sz w:val="28"/>
          <w:szCs w:val="28"/>
          <w:lang w:val="uk-UA"/>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санітарно-побутового обслуговування працюючих</w:t>
      </w:r>
    </w:p>
    <w:p w:rsidR="00E268C5" w:rsidRPr="00AB0B83" w:rsidRDefault="00E268C5" w:rsidP="00AB0B83">
      <w:pPr>
        <w:spacing w:line="276" w:lineRule="auto"/>
        <w:ind w:firstLine="709"/>
        <w:jc w:val="both"/>
        <w:rPr>
          <w:sz w:val="28"/>
          <w:szCs w:val="28"/>
          <w:lang w:val="uk-UA"/>
        </w:rPr>
      </w:pPr>
      <w:r w:rsidRPr="00AB0B83">
        <w:rPr>
          <w:sz w:val="28"/>
          <w:szCs w:val="28"/>
        </w:rPr>
        <w:lastRenderedPageBreak/>
        <w:t xml:space="preserve">Роботи проводяться на існуючому </w:t>
      </w:r>
      <w:r w:rsidR="00957182" w:rsidRPr="00AB0B83">
        <w:rPr>
          <w:sz w:val="28"/>
          <w:szCs w:val="28"/>
          <w:lang w:val="uk-UA"/>
        </w:rPr>
        <w:t>об’єкті</w:t>
      </w:r>
      <w:proofErr w:type="gramStart"/>
      <w:r w:rsidR="00957182" w:rsidRPr="00AB0B83">
        <w:rPr>
          <w:sz w:val="28"/>
          <w:szCs w:val="28"/>
          <w:lang w:val="uk-UA"/>
        </w:rPr>
        <w:t xml:space="preserve"> </w:t>
      </w:r>
      <w:r w:rsidRPr="00AB0B83">
        <w:rPr>
          <w:sz w:val="28"/>
          <w:szCs w:val="28"/>
        </w:rPr>
        <w:t>,</w:t>
      </w:r>
      <w:proofErr w:type="gramEnd"/>
      <w:r w:rsidRPr="00AB0B83">
        <w:rPr>
          <w:sz w:val="28"/>
          <w:szCs w:val="28"/>
        </w:rPr>
        <w:t xml:space="preserve"> на якому вирішені усі питання санітарно-побутового обслуговування працюючих.</w:t>
      </w:r>
    </w:p>
    <w:p w:rsidR="00E268C5" w:rsidRPr="00AB0B83" w:rsidRDefault="00E268C5" w:rsidP="00AB0B83">
      <w:pPr>
        <w:pStyle w:val="a3"/>
        <w:numPr>
          <w:ilvl w:val="0"/>
          <w:numId w:val="1"/>
        </w:numPr>
        <w:spacing w:line="276" w:lineRule="auto"/>
        <w:ind w:left="709"/>
        <w:jc w:val="both"/>
        <w:rPr>
          <w:i/>
          <w:sz w:val="28"/>
          <w:szCs w:val="28"/>
          <w:u w:val="single"/>
          <w:lang w:val="uk-UA"/>
        </w:rPr>
      </w:pPr>
      <w:r w:rsidRPr="00AB0B83">
        <w:rPr>
          <w:i/>
          <w:sz w:val="28"/>
          <w:szCs w:val="28"/>
          <w:u w:val="single"/>
          <w:lang w:val="uk-UA"/>
        </w:rPr>
        <w:t xml:space="preserve">Основні рішення з вибухопожежної безпеки виробництва </w:t>
      </w:r>
    </w:p>
    <w:p w:rsidR="00E268C5" w:rsidRPr="00AB0B83" w:rsidRDefault="00E268C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E268C5" w:rsidRPr="00AB0B83" w:rsidRDefault="00E268C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Ідентифікація та декларація безпеки об’єктів підвищеної небезпеки</w:t>
      </w:r>
    </w:p>
    <w:p w:rsidR="00E268C5" w:rsidRPr="00AB0B83" w:rsidRDefault="00E268C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rPr>
        <w:t xml:space="preserve">Доступність території об’єкта для маломобільних </w:t>
      </w:r>
      <w:r w:rsidRPr="00AB0B83">
        <w:rPr>
          <w:i/>
          <w:sz w:val="28"/>
          <w:szCs w:val="28"/>
          <w:u w:val="single"/>
          <w:lang w:val="uk-UA"/>
        </w:rPr>
        <w:t>груп</w:t>
      </w:r>
      <w:r w:rsidRPr="00AB0B83">
        <w:rPr>
          <w:i/>
          <w:sz w:val="28"/>
          <w:szCs w:val="28"/>
          <w:u w:val="single"/>
        </w:rPr>
        <w:t xml:space="preserve"> населення (крім об’єктів виробничого призначення)</w:t>
      </w:r>
    </w:p>
    <w:p w:rsidR="00E268C5" w:rsidRPr="00AB0B83" w:rsidRDefault="00E268C5" w:rsidP="00AB0B83">
      <w:pPr>
        <w:spacing w:line="276" w:lineRule="auto"/>
        <w:ind w:firstLine="709"/>
        <w:jc w:val="both"/>
        <w:rPr>
          <w:sz w:val="28"/>
          <w:szCs w:val="28"/>
          <w:lang w:val="uk-UA"/>
        </w:rPr>
      </w:pPr>
      <w:r w:rsidRPr="00AB0B83">
        <w:rPr>
          <w:sz w:val="28"/>
          <w:szCs w:val="28"/>
        </w:rPr>
        <w:t xml:space="preserve">Територія об’єкта недоступна  для маломобільних </w:t>
      </w:r>
      <w:r w:rsidRPr="00AB0B83">
        <w:rPr>
          <w:sz w:val="28"/>
          <w:szCs w:val="28"/>
          <w:lang w:val="uk-UA"/>
        </w:rPr>
        <w:t>груп</w:t>
      </w:r>
      <w:r w:rsidRPr="00AB0B83">
        <w:rPr>
          <w:sz w:val="28"/>
          <w:szCs w:val="28"/>
        </w:rPr>
        <w:t xml:space="preserve"> населення оскільки її огород</w:t>
      </w:r>
      <w:r w:rsidR="00A04306" w:rsidRPr="00AB0B83">
        <w:rPr>
          <w:sz w:val="28"/>
          <w:szCs w:val="28"/>
        </w:rPr>
        <w:t>жено</w:t>
      </w:r>
      <w:r w:rsidR="00833EFE" w:rsidRPr="00AB0B83">
        <w:rPr>
          <w:sz w:val="28"/>
          <w:szCs w:val="28"/>
          <w:lang w:val="uk-UA"/>
        </w:rPr>
        <w:t xml:space="preserve"> та знаходиться </w:t>
      </w:r>
      <w:proofErr w:type="gramStart"/>
      <w:r w:rsidR="00833EFE" w:rsidRPr="00AB0B83">
        <w:rPr>
          <w:sz w:val="28"/>
          <w:szCs w:val="28"/>
          <w:lang w:val="uk-UA"/>
        </w:rPr>
        <w:t>п</w:t>
      </w:r>
      <w:proofErr w:type="gramEnd"/>
      <w:r w:rsidR="00833EFE" w:rsidRPr="00AB0B83">
        <w:rPr>
          <w:sz w:val="28"/>
          <w:szCs w:val="28"/>
          <w:lang w:val="uk-UA"/>
        </w:rPr>
        <w:t>ід охороною</w:t>
      </w:r>
      <w:r w:rsidR="00A04306" w:rsidRPr="00AB0B83">
        <w:rPr>
          <w:sz w:val="28"/>
          <w:szCs w:val="28"/>
          <w:lang w:val="uk-UA"/>
        </w:rPr>
        <w:t>.</w:t>
      </w:r>
    </w:p>
    <w:p w:rsidR="00E268C5" w:rsidRPr="00AB0B83" w:rsidRDefault="00E268C5" w:rsidP="00AB0B83">
      <w:pPr>
        <w:pStyle w:val="a3"/>
        <w:numPr>
          <w:ilvl w:val="0"/>
          <w:numId w:val="1"/>
        </w:numPr>
        <w:spacing w:line="276" w:lineRule="auto"/>
        <w:jc w:val="both"/>
        <w:rPr>
          <w:sz w:val="28"/>
          <w:szCs w:val="28"/>
          <w:lang w:val="uk-UA"/>
        </w:rPr>
      </w:pPr>
      <w:r w:rsidRPr="00AB0B83">
        <w:rPr>
          <w:i/>
          <w:sz w:val="28"/>
          <w:szCs w:val="28"/>
          <w:u w:val="single"/>
          <w:lang w:val="uk-UA"/>
        </w:rPr>
        <w:t>Обґрунтування ефективності інвестицій</w:t>
      </w:r>
    </w:p>
    <w:p w:rsidR="00E268C5" w:rsidRPr="00AB0B83" w:rsidRDefault="00E268C5" w:rsidP="00AB0B83">
      <w:pPr>
        <w:spacing w:line="276" w:lineRule="auto"/>
        <w:ind w:firstLine="709"/>
        <w:jc w:val="both"/>
        <w:rPr>
          <w:sz w:val="28"/>
          <w:szCs w:val="28"/>
          <w:lang w:val="uk-UA"/>
        </w:rPr>
      </w:pPr>
      <w:r w:rsidRPr="00AB0B83">
        <w:rPr>
          <w:sz w:val="28"/>
          <w:szCs w:val="28"/>
          <w:lang w:val="uk-UA"/>
        </w:rPr>
        <w:t xml:space="preserve">Економія складає </w:t>
      </w:r>
      <w:r w:rsidR="00BA6AD2" w:rsidRPr="00AB0B83">
        <w:rPr>
          <w:sz w:val="28"/>
          <w:szCs w:val="28"/>
          <w:lang w:val="uk-UA"/>
        </w:rPr>
        <w:t>182500</w:t>
      </w:r>
      <w:r w:rsidR="004E7FED" w:rsidRPr="00AB0B83">
        <w:rPr>
          <w:sz w:val="28"/>
          <w:szCs w:val="28"/>
          <w:lang w:val="uk-UA"/>
        </w:rPr>
        <w:t xml:space="preserve"> </w:t>
      </w:r>
      <w:r w:rsidR="00182007" w:rsidRPr="00AB0B83">
        <w:rPr>
          <w:sz w:val="28"/>
          <w:szCs w:val="28"/>
          <w:lang w:val="uk-UA"/>
        </w:rPr>
        <w:t>кВт*год</w:t>
      </w:r>
      <w:r w:rsidR="004E7FED" w:rsidRPr="00AB0B83">
        <w:rPr>
          <w:sz w:val="28"/>
          <w:szCs w:val="28"/>
          <w:lang w:val="uk-UA"/>
        </w:rPr>
        <w:t>/рік.</w:t>
      </w:r>
    </w:p>
    <w:p w:rsidR="00E268C5" w:rsidRPr="00AB0B83" w:rsidRDefault="00E268C5" w:rsidP="00AB0B83">
      <w:pPr>
        <w:pStyle w:val="a3"/>
        <w:numPr>
          <w:ilvl w:val="0"/>
          <w:numId w:val="3"/>
        </w:numPr>
        <w:spacing w:line="276" w:lineRule="auto"/>
        <w:ind w:left="851"/>
        <w:jc w:val="both"/>
        <w:rPr>
          <w:i/>
          <w:sz w:val="28"/>
          <w:szCs w:val="28"/>
          <w:u w:val="single"/>
          <w:lang w:val="uk-UA"/>
        </w:rPr>
      </w:pPr>
      <w:r w:rsidRPr="00AB0B83">
        <w:rPr>
          <w:i/>
          <w:sz w:val="28"/>
          <w:szCs w:val="28"/>
          <w:u w:val="single"/>
          <w:lang w:val="uk-UA"/>
        </w:rPr>
        <w:t>Проектні терміни</w:t>
      </w:r>
    </w:p>
    <w:p w:rsidR="00E268C5" w:rsidRPr="00AB0B83" w:rsidRDefault="00E268C5" w:rsidP="00AB0B83">
      <w:pPr>
        <w:spacing w:line="276" w:lineRule="auto"/>
        <w:ind w:firstLine="709"/>
        <w:jc w:val="both"/>
        <w:rPr>
          <w:sz w:val="28"/>
          <w:szCs w:val="28"/>
          <w:lang w:val="uk-UA"/>
        </w:rPr>
      </w:pPr>
      <w:r w:rsidRPr="00AB0B83">
        <w:rPr>
          <w:sz w:val="28"/>
          <w:szCs w:val="28"/>
          <w:lang w:val="uk-UA"/>
        </w:rPr>
        <w:t>Можливий термін реалізації заходу</w:t>
      </w:r>
      <w:r w:rsidR="00B64320" w:rsidRPr="00AB0B83">
        <w:rPr>
          <w:sz w:val="28"/>
          <w:szCs w:val="28"/>
        </w:rPr>
        <w:t xml:space="preserve"> </w:t>
      </w:r>
      <w:r w:rsidR="00FA7B0F" w:rsidRPr="00AB0B83">
        <w:rPr>
          <w:sz w:val="28"/>
          <w:szCs w:val="28"/>
        </w:rPr>
        <w:t>–</w:t>
      </w:r>
      <w:r w:rsidR="00833EFE" w:rsidRPr="00AB0B83">
        <w:rPr>
          <w:sz w:val="28"/>
          <w:szCs w:val="28"/>
          <w:lang w:val="uk-UA"/>
        </w:rPr>
        <w:t xml:space="preserve"> </w:t>
      </w:r>
      <w:r w:rsidR="00FE56AD" w:rsidRPr="00AB0B83">
        <w:rPr>
          <w:sz w:val="28"/>
          <w:szCs w:val="28"/>
          <w:lang w:val="uk-UA"/>
        </w:rPr>
        <w:t xml:space="preserve">ІІІ </w:t>
      </w:r>
      <w:r w:rsidR="00182007" w:rsidRPr="00AB0B83">
        <w:rPr>
          <w:sz w:val="28"/>
          <w:szCs w:val="28"/>
        </w:rPr>
        <w:t>квартал</w:t>
      </w:r>
      <w:r w:rsidRPr="00AB0B83">
        <w:rPr>
          <w:sz w:val="28"/>
          <w:szCs w:val="28"/>
        </w:rPr>
        <w:t xml:space="preserve"> 20</w:t>
      </w:r>
      <w:r w:rsidR="00833EFE" w:rsidRPr="00AB0B83">
        <w:rPr>
          <w:sz w:val="28"/>
          <w:szCs w:val="28"/>
          <w:lang w:val="uk-UA"/>
        </w:rPr>
        <w:t>20</w:t>
      </w:r>
      <w:r w:rsidRPr="00AB0B83">
        <w:rPr>
          <w:sz w:val="28"/>
          <w:szCs w:val="28"/>
        </w:rPr>
        <w:t xml:space="preserve"> р.</w:t>
      </w:r>
    </w:p>
    <w:p w:rsidR="00E268C5" w:rsidRPr="00AB0B83" w:rsidRDefault="00E268C5" w:rsidP="00AB0B83">
      <w:pPr>
        <w:pStyle w:val="a3"/>
        <w:numPr>
          <w:ilvl w:val="0"/>
          <w:numId w:val="3"/>
        </w:numPr>
        <w:spacing w:line="276" w:lineRule="auto"/>
        <w:ind w:left="851"/>
        <w:jc w:val="both"/>
        <w:rPr>
          <w:i/>
          <w:sz w:val="28"/>
          <w:szCs w:val="28"/>
          <w:u w:val="single"/>
          <w:lang w:val="uk-UA"/>
        </w:rPr>
      </w:pPr>
      <w:r w:rsidRPr="00AB0B83">
        <w:rPr>
          <w:i/>
          <w:sz w:val="28"/>
          <w:szCs w:val="28"/>
          <w:u w:val="single"/>
          <w:lang w:val="uk-UA"/>
        </w:rPr>
        <w:t>Техніко-економічні показники</w:t>
      </w:r>
    </w:p>
    <w:p w:rsidR="00E268C5" w:rsidRPr="00AB0B83" w:rsidRDefault="00E268C5" w:rsidP="00AB0B83">
      <w:pPr>
        <w:spacing w:line="276" w:lineRule="auto"/>
        <w:ind w:firstLine="709"/>
        <w:jc w:val="both"/>
        <w:rPr>
          <w:sz w:val="28"/>
          <w:szCs w:val="28"/>
          <w:lang w:val="uk-UA"/>
        </w:rPr>
      </w:pPr>
      <w:r w:rsidRPr="00AB0B83">
        <w:rPr>
          <w:sz w:val="28"/>
          <w:szCs w:val="28"/>
          <w:lang w:val="uk-UA"/>
        </w:rPr>
        <w:t xml:space="preserve">Місце встановлення </w:t>
      </w:r>
      <w:r w:rsidR="0098562F" w:rsidRPr="00AB0B83">
        <w:rPr>
          <w:sz w:val="28"/>
          <w:szCs w:val="28"/>
          <w:lang w:val="uk-UA"/>
        </w:rPr>
        <w:t>комплектного перетворювача частоти 250 кВт з силовим кабелем 15 м насосний агрегат №4 на ВНС «Горбаків».</w:t>
      </w:r>
      <w:r w:rsidR="00B37853" w:rsidRPr="00AB0B83">
        <w:rPr>
          <w:sz w:val="28"/>
          <w:szCs w:val="28"/>
          <w:lang w:val="uk-UA"/>
        </w:rPr>
        <w:t xml:space="preserve"> </w:t>
      </w:r>
      <w:r w:rsidRPr="00AB0B83">
        <w:rPr>
          <w:sz w:val="28"/>
          <w:szCs w:val="28"/>
          <w:lang w:val="uk-UA"/>
        </w:rPr>
        <w:t>Загальна вартість робіт–</w:t>
      </w:r>
      <w:r w:rsidR="0098562F" w:rsidRPr="00AB0B83">
        <w:rPr>
          <w:sz w:val="28"/>
          <w:szCs w:val="28"/>
          <w:lang w:val="uk-UA"/>
        </w:rPr>
        <w:t>1200,00</w:t>
      </w:r>
      <w:r w:rsidR="00870939" w:rsidRPr="00AB0B83">
        <w:rPr>
          <w:sz w:val="28"/>
          <w:szCs w:val="28"/>
          <w:lang w:val="uk-UA"/>
        </w:rPr>
        <w:t xml:space="preserve"> </w:t>
      </w:r>
      <w:r w:rsidRPr="00AB0B83">
        <w:rPr>
          <w:sz w:val="28"/>
          <w:szCs w:val="28"/>
          <w:lang w:val="uk-UA"/>
        </w:rPr>
        <w:t xml:space="preserve">тис.грн. без ПДВ. </w:t>
      </w:r>
    </w:p>
    <w:p w:rsidR="00E268C5" w:rsidRPr="00AB0B83" w:rsidRDefault="00E268C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ефективності інвестицій</w:t>
      </w:r>
    </w:p>
    <w:p w:rsidR="00E268C5" w:rsidRPr="00AB0B83" w:rsidRDefault="00E268C5" w:rsidP="00AB0B83">
      <w:pPr>
        <w:spacing w:line="276" w:lineRule="auto"/>
        <w:ind w:firstLine="709"/>
        <w:jc w:val="both"/>
        <w:rPr>
          <w:sz w:val="28"/>
          <w:szCs w:val="28"/>
          <w:lang w:val="uk-UA"/>
        </w:rPr>
      </w:pPr>
      <w:r w:rsidRPr="00AB0B83">
        <w:rPr>
          <w:sz w:val="28"/>
          <w:szCs w:val="28"/>
          <w:lang w:val="uk-UA"/>
        </w:rPr>
        <w:t>Вартість заощ</w:t>
      </w:r>
      <w:r w:rsidR="004E7FED" w:rsidRPr="00AB0B83">
        <w:rPr>
          <w:sz w:val="28"/>
          <w:szCs w:val="28"/>
          <w:lang w:val="uk-UA"/>
        </w:rPr>
        <w:t xml:space="preserve">адженої електроенергії складе – </w:t>
      </w:r>
      <w:r w:rsidR="00BA6AD2" w:rsidRPr="00AB0B83">
        <w:rPr>
          <w:sz w:val="28"/>
          <w:szCs w:val="28"/>
          <w:lang w:val="uk-UA"/>
        </w:rPr>
        <w:t>347,571</w:t>
      </w:r>
      <w:r w:rsidR="004E7FED" w:rsidRPr="00AB0B83">
        <w:rPr>
          <w:sz w:val="28"/>
          <w:szCs w:val="28"/>
          <w:lang w:val="uk-UA"/>
        </w:rPr>
        <w:t xml:space="preserve"> </w:t>
      </w:r>
      <w:r w:rsidRPr="00AB0B83">
        <w:rPr>
          <w:sz w:val="28"/>
          <w:szCs w:val="28"/>
          <w:lang w:val="uk-UA"/>
        </w:rPr>
        <w:t>тис. грн/рік.</w:t>
      </w:r>
    </w:p>
    <w:p w:rsidR="00E268C5" w:rsidRPr="00AB0B83" w:rsidRDefault="00E268C5" w:rsidP="00AB0B83">
      <w:pPr>
        <w:pStyle w:val="a3"/>
        <w:numPr>
          <w:ilvl w:val="0"/>
          <w:numId w:val="3"/>
        </w:numPr>
        <w:tabs>
          <w:tab w:val="left" w:pos="3675"/>
        </w:tabs>
        <w:spacing w:line="276" w:lineRule="auto"/>
        <w:ind w:left="851"/>
        <w:jc w:val="both"/>
        <w:rPr>
          <w:i/>
          <w:sz w:val="28"/>
          <w:szCs w:val="28"/>
          <w:u w:val="single"/>
          <w:lang w:val="uk-UA"/>
        </w:rPr>
      </w:pPr>
      <w:r w:rsidRPr="00AB0B83">
        <w:rPr>
          <w:i/>
          <w:sz w:val="28"/>
          <w:szCs w:val="28"/>
          <w:u w:val="single"/>
        </w:rPr>
        <w:t>Висновки та пропозиції</w:t>
      </w:r>
    </w:p>
    <w:p w:rsidR="00FA7B0F" w:rsidRDefault="0098562F" w:rsidP="00AB0B83">
      <w:pPr>
        <w:spacing w:line="276" w:lineRule="auto"/>
        <w:ind w:firstLine="709"/>
        <w:jc w:val="both"/>
        <w:rPr>
          <w:sz w:val="28"/>
          <w:szCs w:val="28"/>
          <w:lang w:val="uk-UA"/>
        </w:rPr>
      </w:pPr>
      <w:r w:rsidRPr="00AB0B83">
        <w:rPr>
          <w:sz w:val="28"/>
          <w:szCs w:val="28"/>
          <w:lang w:val="uk-UA"/>
        </w:rPr>
        <w:t xml:space="preserve">Роботи по об’єкту виконуються господарським способом. </w:t>
      </w:r>
    </w:p>
    <w:p w:rsidR="00AB0B83" w:rsidRPr="00AB0B83" w:rsidRDefault="00AB0B83" w:rsidP="00AB0B83">
      <w:pPr>
        <w:spacing w:line="276" w:lineRule="auto"/>
        <w:ind w:firstLine="709"/>
        <w:jc w:val="both"/>
        <w:rPr>
          <w:color w:val="FF0000"/>
          <w:sz w:val="28"/>
          <w:szCs w:val="28"/>
          <w:lang w:val="uk-UA"/>
        </w:rPr>
      </w:pPr>
    </w:p>
    <w:p w:rsidR="00E268C5" w:rsidRPr="00AB0B83" w:rsidRDefault="00E268C5" w:rsidP="00AB0B83">
      <w:pPr>
        <w:spacing w:line="276" w:lineRule="auto"/>
        <w:ind w:firstLine="709"/>
        <w:jc w:val="center"/>
        <w:rPr>
          <w:i/>
          <w:sz w:val="28"/>
          <w:szCs w:val="28"/>
          <w:lang w:val="uk-UA"/>
        </w:rPr>
      </w:pPr>
      <w:r w:rsidRPr="00AB0B83">
        <w:rPr>
          <w:i/>
          <w:sz w:val="28"/>
          <w:szCs w:val="28"/>
          <w:lang w:val="uk-UA"/>
        </w:rPr>
        <w:t xml:space="preserve">Визначення строку окупності та економічного ефекту від впровадження заходу інвестиційної програми з </w:t>
      </w:r>
      <w:r w:rsidR="0098562F" w:rsidRPr="00AB0B83">
        <w:rPr>
          <w:i/>
          <w:sz w:val="28"/>
          <w:szCs w:val="28"/>
          <w:lang w:val="uk-UA"/>
        </w:rPr>
        <w:t>оснащення системою управління насосного агрегату №4 ВНС «Горбаків»</w:t>
      </w:r>
    </w:p>
    <w:p w:rsidR="00BA6AD2" w:rsidRPr="00AB0B83" w:rsidRDefault="00BA6AD2" w:rsidP="00AB0B83">
      <w:pPr>
        <w:spacing w:line="276" w:lineRule="auto"/>
        <w:ind w:firstLine="567"/>
        <w:jc w:val="both"/>
        <w:rPr>
          <w:sz w:val="28"/>
          <w:szCs w:val="28"/>
          <w:lang w:val="uk-UA"/>
        </w:rPr>
      </w:pPr>
      <w:r w:rsidRPr="00AB0B83">
        <w:rPr>
          <w:sz w:val="28"/>
          <w:szCs w:val="28"/>
          <w:lang w:val="uk-UA"/>
        </w:rPr>
        <w:t>На насосному  агрегаті №4  200 Д/90  працює двигун  потужністю 250 кВт. За годину він перекачує до 720 куб. м /год. При експлуатації насосів, що працюють безпосередньо на мережу водопостачання виникають додаткові витрати електроенергії  у наслідок їх роботи під час мінімального водоспоживання в режимах близьких до холостого ходу. Відповідно до Наказу №449 від 30.09.2012 року «Про затвердження Методики розрахунку норм питомих витрат паливно-енергетичних ресурсів на підприємствах водопровідно-каналізаційного господарства» ці витрати визначаються за фармулою:</w:t>
      </w:r>
    </w:p>
    <w:p w:rsidR="00BA6AD2" w:rsidRPr="00AB0B83" w:rsidRDefault="00BA6AD2" w:rsidP="00AB0B83">
      <w:pPr>
        <w:spacing w:line="276" w:lineRule="auto"/>
        <w:ind w:firstLine="720"/>
        <w:jc w:val="center"/>
        <w:rPr>
          <w:i/>
          <w:sz w:val="28"/>
          <w:szCs w:val="28"/>
          <w:lang w:val="uk-UA"/>
        </w:rPr>
      </w:pPr>
      <w:r w:rsidRPr="00AB0B83">
        <w:rPr>
          <w:i/>
          <w:sz w:val="28"/>
          <w:szCs w:val="28"/>
          <w:lang w:val="en-US"/>
        </w:rPr>
        <w:lastRenderedPageBreak/>
        <w:t>W</w:t>
      </w:r>
      <w:r w:rsidRPr="00AB0B83">
        <w:rPr>
          <w:i/>
          <w:sz w:val="28"/>
          <w:szCs w:val="28"/>
          <w:lang w:val="uk-UA"/>
        </w:rPr>
        <w:t>хх = Тхх*</w:t>
      </w:r>
      <w:r w:rsidRPr="00AB0B83">
        <w:rPr>
          <w:i/>
          <w:sz w:val="28"/>
          <w:szCs w:val="28"/>
          <w:lang w:val="en-US"/>
        </w:rPr>
        <w:t>N</w:t>
      </w:r>
      <w:r w:rsidRPr="00AB0B83">
        <w:rPr>
          <w:i/>
          <w:sz w:val="28"/>
          <w:szCs w:val="28"/>
          <w:lang w:val="uk-UA"/>
        </w:rPr>
        <w:t>хх*Кхх</w:t>
      </w:r>
    </w:p>
    <w:p w:rsidR="00BA6AD2" w:rsidRPr="00AB0B83" w:rsidRDefault="00BA6AD2" w:rsidP="00AB0B83">
      <w:pPr>
        <w:spacing w:line="276" w:lineRule="auto"/>
        <w:ind w:firstLine="720"/>
        <w:jc w:val="both"/>
        <w:rPr>
          <w:i/>
          <w:sz w:val="28"/>
          <w:szCs w:val="28"/>
          <w:lang w:val="uk-UA"/>
        </w:rPr>
      </w:pPr>
      <w:r w:rsidRPr="00AB0B83">
        <w:rPr>
          <w:i/>
          <w:sz w:val="28"/>
          <w:szCs w:val="28"/>
          <w:lang w:val="uk-UA"/>
        </w:rPr>
        <w:t>Тхх</w:t>
      </w:r>
      <w:r w:rsidRPr="00AB0B83">
        <w:rPr>
          <w:b/>
          <w:sz w:val="28"/>
          <w:szCs w:val="28"/>
        </w:rPr>
        <w:t xml:space="preserve"> – </w:t>
      </w:r>
      <w:r w:rsidRPr="00AB0B83">
        <w:rPr>
          <w:sz w:val="28"/>
          <w:szCs w:val="28"/>
          <w:lang w:val="uk-UA"/>
        </w:rPr>
        <w:t>річний орієнтований  строк роботи насоса у період мінімального споживання – в середньому прийнято 4 год/добу;</w:t>
      </w:r>
    </w:p>
    <w:p w:rsidR="00BA6AD2" w:rsidRPr="00AB0B83" w:rsidRDefault="00BA6AD2" w:rsidP="00AB0B83">
      <w:pPr>
        <w:spacing w:line="276" w:lineRule="auto"/>
        <w:ind w:firstLine="720"/>
        <w:jc w:val="both"/>
        <w:rPr>
          <w:i/>
          <w:sz w:val="28"/>
          <w:szCs w:val="28"/>
          <w:lang w:val="uk-UA"/>
        </w:rPr>
      </w:pPr>
      <w:r w:rsidRPr="00AB0B83">
        <w:rPr>
          <w:i/>
          <w:sz w:val="28"/>
          <w:szCs w:val="28"/>
          <w:lang w:val="en-US"/>
        </w:rPr>
        <w:t>N</w:t>
      </w:r>
      <w:r w:rsidRPr="00AB0B83">
        <w:rPr>
          <w:i/>
          <w:sz w:val="28"/>
          <w:szCs w:val="28"/>
          <w:lang w:val="uk-UA"/>
        </w:rPr>
        <w:t>хх</w:t>
      </w:r>
      <w:r w:rsidRPr="00AB0B83">
        <w:rPr>
          <w:sz w:val="28"/>
          <w:szCs w:val="28"/>
          <w:lang w:val="uk-UA"/>
        </w:rPr>
        <w:t xml:space="preserve"> – середня загальна встановлена потужність насосного обладнання, що працює у період мінімального споживання;</w:t>
      </w:r>
    </w:p>
    <w:p w:rsidR="00BA6AD2" w:rsidRPr="00AB0B83" w:rsidRDefault="00BA6AD2" w:rsidP="00AB0B83">
      <w:pPr>
        <w:spacing w:line="276" w:lineRule="auto"/>
        <w:ind w:firstLine="720"/>
        <w:jc w:val="both"/>
        <w:rPr>
          <w:sz w:val="28"/>
          <w:szCs w:val="28"/>
          <w:lang w:val="uk-UA"/>
        </w:rPr>
      </w:pPr>
      <w:r w:rsidRPr="00AB0B83">
        <w:rPr>
          <w:i/>
          <w:sz w:val="28"/>
          <w:szCs w:val="28"/>
          <w:lang w:val="uk-UA"/>
        </w:rPr>
        <w:t>Кхх</w:t>
      </w:r>
      <w:r w:rsidRPr="00AB0B83">
        <w:rPr>
          <w:sz w:val="28"/>
          <w:szCs w:val="28"/>
          <w:lang w:val="uk-UA"/>
        </w:rPr>
        <w:t xml:space="preserve"> –</w:t>
      </w:r>
      <w:r w:rsidRPr="00AB0B83">
        <w:rPr>
          <w:b/>
          <w:sz w:val="28"/>
          <w:szCs w:val="28"/>
          <w:lang w:val="uk-UA"/>
        </w:rPr>
        <w:t xml:space="preserve"> </w:t>
      </w:r>
      <w:r w:rsidRPr="00AB0B83">
        <w:rPr>
          <w:sz w:val="28"/>
          <w:szCs w:val="28"/>
          <w:lang w:val="uk-UA"/>
        </w:rPr>
        <w:t>коефіціент завантаження насосного обладнання на режимах, близьких до холостого холостого ходу. Прийнято в середньому 0,5</w:t>
      </w:r>
    </w:p>
    <w:p w:rsidR="00BA6AD2" w:rsidRPr="00AB0B83" w:rsidRDefault="00BA6AD2" w:rsidP="00AB0B83">
      <w:pPr>
        <w:spacing w:line="276" w:lineRule="auto"/>
        <w:ind w:firstLine="720"/>
        <w:jc w:val="both"/>
        <w:rPr>
          <w:sz w:val="28"/>
          <w:szCs w:val="28"/>
          <w:lang w:val="uk-UA"/>
        </w:rPr>
      </w:pPr>
      <w:r w:rsidRPr="00AB0B83">
        <w:rPr>
          <w:sz w:val="28"/>
          <w:szCs w:val="28"/>
          <w:lang w:val="uk-UA"/>
        </w:rPr>
        <w:t>Впровадження  заходу з встановлення перетворювача частоти  дозволяє економити на непродуктивних витратах енергії. У режимі енергозбереження перетворювач частоти автоматично відстежує споживання струму, розраховує навантаження і знижує вихідну напругу. Таким чином, знижуються втрати на обмотках двигуна, і збільшується його ККД.</w:t>
      </w:r>
    </w:p>
    <w:p w:rsidR="00BA6AD2" w:rsidRPr="00AB0B83" w:rsidRDefault="00BA6AD2" w:rsidP="00AB0B83">
      <w:pPr>
        <w:spacing w:line="276" w:lineRule="auto"/>
        <w:ind w:firstLine="567"/>
        <w:jc w:val="both"/>
        <w:rPr>
          <w:sz w:val="28"/>
          <w:szCs w:val="28"/>
          <w:lang w:val="uk-UA"/>
        </w:rPr>
      </w:pPr>
      <w:r w:rsidRPr="00AB0B83">
        <w:rPr>
          <w:sz w:val="28"/>
          <w:szCs w:val="28"/>
          <w:lang w:val="uk-UA"/>
        </w:rPr>
        <w:t>Тобто після встановлення пристрою витрати електроенергії  унаслідок роботи насосу під час мінімального водоспоживання в режимах близьких до холостого ходу будуть відсутні.</w:t>
      </w:r>
    </w:p>
    <w:p w:rsidR="00BA6AD2" w:rsidRPr="00AB0B83" w:rsidRDefault="00BA6AD2" w:rsidP="00AB0B83">
      <w:pPr>
        <w:spacing w:line="276" w:lineRule="auto"/>
        <w:ind w:firstLine="720"/>
        <w:jc w:val="center"/>
        <w:rPr>
          <w:i/>
          <w:sz w:val="28"/>
          <w:szCs w:val="28"/>
          <w:lang w:val="uk-UA"/>
        </w:rPr>
      </w:pPr>
      <w:r w:rsidRPr="00AB0B83">
        <w:rPr>
          <w:i/>
          <w:sz w:val="28"/>
          <w:szCs w:val="28"/>
          <w:lang w:val="en-US"/>
        </w:rPr>
        <w:t>W</w:t>
      </w:r>
      <w:r w:rsidRPr="00AB0B83">
        <w:rPr>
          <w:i/>
          <w:sz w:val="28"/>
          <w:szCs w:val="28"/>
          <w:lang w:val="uk-UA"/>
        </w:rPr>
        <w:t>хх = 4* 365 * 250 * 0</w:t>
      </w:r>
      <w:proofErr w:type="gramStart"/>
      <w:r w:rsidRPr="00AB0B83">
        <w:rPr>
          <w:i/>
          <w:sz w:val="28"/>
          <w:szCs w:val="28"/>
          <w:lang w:val="uk-UA"/>
        </w:rPr>
        <w:t>,5</w:t>
      </w:r>
      <w:proofErr w:type="gramEnd"/>
      <w:r w:rsidRPr="00AB0B83">
        <w:rPr>
          <w:i/>
          <w:sz w:val="28"/>
          <w:szCs w:val="28"/>
          <w:lang w:val="uk-UA"/>
        </w:rPr>
        <w:t xml:space="preserve"> = 182500  кВт*год</w:t>
      </w:r>
    </w:p>
    <w:p w:rsidR="00BA6AD2" w:rsidRPr="00AB0B83" w:rsidRDefault="00BA6AD2" w:rsidP="00AB0B83">
      <w:pPr>
        <w:spacing w:line="276" w:lineRule="auto"/>
        <w:ind w:firstLine="720"/>
        <w:jc w:val="center"/>
        <w:rPr>
          <w:i/>
          <w:sz w:val="28"/>
          <w:szCs w:val="28"/>
          <w:lang w:val="uk-UA"/>
        </w:rPr>
      </w:pPr>
      <w:r w:rsidRPr="00AB0B83">
        <w:rPr>
          <w:i/>
          <w:sz w:val="28"/>
          <w:szCs w:val="28"/>
          <w:lang w:val="uk-UA"/>
        </w:rPr>
        <w:t>182500 * 1,9045</w:t>
      </w:r>
      <w:r w:rsidRPr="00AB0B83">
        <w:rPr>
          <w:i/>
          <w:sz w:val="28"/>
          <w:szCs w:val="28"/>
        </w:rPr>
        <w:t>=</w:t>
      </w:r>
      <w:r w:rsidRPr="00AB0B83">
        <w:rPr>
          <w:i/>
          <w:sz w:val="28"/>
          <w:szCs w:val="28"/>
          <w:lang w:val="uk-UA"/>
        </w:rPr>
        <w:t xml:space="preserve">347571 </w:t>
      </w:r>
      <w:r w:rsidRPr="00AB0B83">
        <w:rPr>
          <w:i/>
          <w:sz w:val="28"/>
          <w:szCs w:val="28"/>
        </w:rPr>
        <w:t xml:space="preserve"> грн./</w:t>
      </w:r>
      <w:proofErr w:type="gramStart"/>
      <w:r w:rsidRPr="00AB0B83">
        <w:rPr>
          <w:i/>
          <w:sz w:val="28"/>
          <w:szCs w:val="28"/>
        </w:rPr>
        <w:t>р</w:t>
      </w:r>
      <w:proofErr w:type="gramEnd"/>
      <w:r w:rsidRPr="00AB0B83">
        <w:rPr>
          <w:i/>
          <w:sz w:val="28"/>
          <w:szCs w:val="28"/>
        </w:rPr>
        <w:t>ік</w:t>
      </w:r>
    </w:p>
    <w:p w:rsidR="00BA6AD2" w:rsidRPr="00AB0B83" w:rsidRDefault="00BA6AD2" w:rsidP="00AB0B83">
      <w:pPr>
        <w:spacing w:line="276" w:lineRule="auto"/>
        <w:ind w:firstLine="720"/>
        <w:jc w:val="center"/>
        <w:rPr>
          <w:i/>
          <w:sz w:val="28"/>
          <w:szCs w:val="28"/>
          <w:lang w:val="uk-UA"/>
        </w:rPr>
      </w:pPr>
    </w:p>
    <w:p w:rsidR="00BA6AD2" w:rsidRPr="00AB0B83" w:rsidRDefault="00BA6AD2" w:rsidP="00AB0B83">
      <w:pPr>
        <w:spacing w:line="276" w:lineRule="auto"/>
        <w:ind w:firstLine="567"/>
        <w:jc w:val="both"/>
        <w:rPr>
          <w:sz w:val="28"/>
          <w:szCs w:val="28"/>
          <w:lang w:val="uk-UA"/>
        </w:rPr>
      </w:pPr>
      <w:r w:rsidRPr="00AB0B83">
        <w:rPr>
          <w:sz w:val="28"/>
          <w:szCs w:val="28"/>
        </w:rPr>
        <w:t xml:space="preserve">де </w:t>
      </w:r>
      <w:r w:rsidRPr="00AB0B83">
        <w:rPr>
          <w:sz w:val="28"/>
          <w:szCs w:val="28"/>
          <w:lang w:val="uk-UA"/>
        </w:rPr>
        <w:t>1,9045</w:t>
      </w:r>
      <w:r w:rsidRPr="00AB0B83">
        <w:rPr>
          <w:sz w:val="28"/>
          <w:szCs w:val="28"/>
        </w:rPr>
        <w:t xml:space="preserve"> - середній роздрібний тариф на електроенергію (</w:t>
      </w:r>
      <w:r w:rsidRPr="00AB0B83">
        <w:rPr>
          <w:sz w:val="28"/>
          <w:szCs w:val="28"/>
          <w:lang w:val="uk-UA"/>
        </w:rPr>
        <w:t>бе</w:t>
      </w:r>
      <w:r w:rsidRPr="00AB0B83">
        <w:rPr>
          <w:sz w:val="28"/>
          <w:szCs w:val="28"/>
        </w:rPr>
        <w:t>з ПДВ) для</w:t>
      </w:r>
      <w:r w:rsidRPr="00AB0B83">
        <w:rPr>
          <w:sz w:val="28"/>
          <w:szCs w:val="28"/>
          <w:lang w:val="uk-UA"/>
        </w:rPr>
        <w:t xml:space="preserve"> 1</w:t>
      </w:r>
      <w:r w:rsidRPr="00AB0B83">
        <w:rPr>
          <w:sz w:val="28"/>
          <w:szCs w:val="28"/>
        </w:rPr>
        <w:t xml:space="preserve"> класу напруги</w:t>
      </w:r>
      <w:r w:rsidR="00260810" w:rsidRPr="00AB0B83">
        <w:rPr>
          <w:sz w:val="28"/>
          <w:szCs w:val="28"/>
          <w:lang w:val="uk-UA"/>
        </w:rPr>
        <w:t>).</w:t>
      </w:r>
      <w:r w:rsidRPr="00AB0B83">
        <w:rPr>
          <w:sz w:val="28"/>
          <w:szCs w:val="28"/>
        </w:rPr>
        <w:t xml:space="preserve"> </w:t>
      </w:r>
    </w:p>
    <w:p w:rsidR="00BA6AD2" w:rsidRPr="00AB0B83" w:rsidRDefault="00BA6AD2" w:rsidP="00AB0B83">
      <w:pPr>
        <w:spacing w:line="276" w:lineRule="auto"/>
        <w:ind w:firstLine="567"/>
        <w:jc w:val="both"/>
        <w:rPr>
          <w:sz w:val="28"/>
          <w:szCs w:val="28"/>
          <w:lang w:val="uk-UA"/>
        </w:rPr>
      </w:pPr>
      <w:r w:rsidRPr="00AB0B83">
        <w:rPr>
          <w:sz w:val="28"/>
          <w:szCs w:val="28"/>
          <w:lang w:val="uk-UA"/>
        </w:rPr>
        <w:t>Строк окупності:</w:t>
      </w:r>
    </w:p>
    <w:p w:rsidR="00BA6AD2" w:rsidRDefault="00BA6AD2" w:rsidP="00AB0B83">
      <w:pPr>
        <w:spacing w:line="276" w:lineRule="auto"/>
        <w:ind w:firstLine="567"/>
        <w:jc w:val="center"/>
        <w:rPr>
          <w:b/>
          <w:i/>
          <w:sz w:val="28"/>
          <w:szCs w:val="28"/>
          <w:lang w:val="uk-UA"/>
        </w:rPr>
      </w:pPr>
      <w:r w:rsidRPr="00AB0B83">
        <w:rPr>
          <w:b/>
          <w:i/>
          <w:sz w:val="28"/>
          <w:szCs w:val="28"/>
          <w:lang w:val="uk-UA"/>
        </w:rPr>
        <w:t>(1200</w:t>
      </w:r>
      <w:r w:rsidR="00FE56AD" w:rsidRPr="00AB0B83">
        <w:rPr>
          <w:b/>
          <w:i/>
          <w:sz w:val="28"/>
          <w:szCs w:val="28"/>
          <w:lang w:val="uk-UA"/>
        </w:rPr>
        <w:t>,00</w:t>
      </w:r>
      <w:r w:rsidRPr="00AB0B83">
        <w:rPr>
          <w:b/>
          <w:i/>
          <w:sz w:val="28"/>
          <w:szCs w:val="28"/>
          <w:lang w:val="uk-UA"/>
        </w:rPr>
        <w:t xml:space="preserve"> / 347,571)*12 = 41,4 місяців</w:t>
      </w: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AB0B83" w:rsidRDefault="00AB0B83" w:rsidP="00AB0B83">
      <w:pPr>
        <w:spacing w:line="276" w:lineRule="auto"/>
        <w:ind w:firstLine="567"/>
        <w:jc w:val="center"/>
        <w:rPr>
          <w:b/>
          <w:i/>
          <w:sz w:val="28"/>
          <w:szCs w:val="28"/>
          <w:lang w:val="uk-UA"/>
        </w:rPr>
      </w:pPr>
    </w:p>
    <w:p w:rsidR="00013967" w:rsidRPr="00AB0B83" w:rsidRDefault="006B54A8" w:rsidP="00AB0B83">
      <w:pPr>
        <w:pStyle w:val="a3"/>
        <w:numPr>
          <w:ilvl w:val="2"/>
          <w:numId w:val="27"/>
        </w:numPr>
        <w:spacing w:line="276" w:lineRule="auto"/>
        <w:jc w:val="center"/>
        <w:rPr>
          <w:b/>
          <w:sz w:val="28"/>
          <w:szCs w:val="28"/>
          <w:lang w:val="uk-UA"/>
        </w:rPr>
      </w:pPr>
      <w:r w:rsidRPr="00AB0B83">
        <w:rPr>
          <w:b/>
          <w:sz w:val="28"/>
          <w:szCs w:val="28"/>
          <w:lang w:val="uk-UA"/>
        </w:rPr>
        <w:lastRenderedPageBreak/>
        <w:t>Оснащення системою управління насосного агрегату №1 ВНС «Боярка»</w:t>
      </w:r>
    </w:p>
    <w:p w:rsidR="00882505" w:rsidRPr="00AB0B83" w:rsidRDefault="00882505" w:rsidP="00AB0B83">
      <w:pPr>
        <w:spacing w:line="276" w:lineRule="auto"/>
        <w:ind w:left="142" w:firstLine="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882505" w:rsidRPr="00AB0B83" w:rsidRDefault="00882505" w:rsidP="00AB0B83">
      <w:pPr>
        <w:pStyle w:val="a3"/>
        <w:numPr>
          <w:ilvl w:val="0"/>
          <w:numId w:val="1"/>
        </w:numPr>
        <w:tabs>
          <w:tab w:val="left" w:pos="284"/>
        </w:tabs>
        <w:spacing w:line="276" w:lineRule="auto"/>
        <w:ind w:left="709" w:hanging="283"/>
        <w:jc w:val="both"/>
        <w:rPr>
          <w:i/>
          <w:sz w:val="28"/>
          <w:szCs w:val="28"/>
          <w:u w:val="single"/>
          <w:lang w:val="uk-UA"/>
        </w:rPr>
      </w:pPr>
      <w:r w:rsidRPr="00AB0B83">
        <w:rPr>
          <w:i/>
          <w:sz w:val="28"/>
          <w:szCs w:val="28"/>
          <w:u w:val="single"/>
          <w:lang w:val="uk-UA"/>
        </w:rPr>
        <w:t>Вихідні положення, в яких зазначається техніч</w:t>
      </w:r>
      <w:r w:rsidRPr="00AB0B83">
        <w:rPr>
          <w:i/>
          <w:sz w:val="28"/>
          <w:szCs w:val="28"/>
          <w:u w:val="single"/>
        </w:rPr>
        <w:t>на можливість та економічна доцільність</w:t>
      </w:r>
    </w:p>
    <w:p w:rsidR="00DA0267" w:rsidRPr="00AB0B83" w:rsidRDefault="00DA0267" w:rsidP="00AB0B83">
      <w:pPr>
        <w:spacing w:line="276" w:lineRule="auto"/>
        <w:ind w:firstLine="709"/>
        <w:jc w:val="both"/>
        <w:rPr>
          <w:sz w:val="28"/>
          <w:szCs w:val="28"/>
        </w:rPr>
      </w:pPr>
      <w:r w:rsidRPr="00AB0B83">
        <w:rPr>
          <w:sz w:val="28"/>
          <w:szCs w:val="28"/>
        </w:rPr>
        <w:t xml:space="preserve">Водозабірний  майданчик  №4 "Боярка"  розташований  в  західній частині м. </w:t>
      </w:r>
      <w:proofErr w:type="gramStart"/>
      <w:r w:rsidRPr="00AB0B83">
        <w:rPr>
          <w:sz w:val="28"/>
          <w:szCs w:val="28"/>
        </w:rPr>
        <w:t>Р</w:t>
      </w:r>
      <w:proofErr w:type="gramEnd"/>
      <w:r w:rsidRPr="00AB0B83">
        <w:rPr>
          <w:sz w:val="28"/>
          <w:szCs w:val="28"/>
        </w:rPr>
        <w:t>івне по вул. Ол</w:t>
      </w:r>
      <w:proofErr w:type="gramStart"/>
      <w:r w:rsidRPr="00AB0B83">
        <w:rPr>
          <w:sz w:val="28"/>
          <w:szCs w:val="28"/>
        </w:rPr>
        <w:t>.О</w:t>
      </w:r>
      <w:proofErr w:type="gramEnd"/>
      <w:r w:rsidRPr="00AB0B83">
        <w:rPr>
          <w:sz w:val="28"/>
          <w:szCs w:val="28"/>
        </w:rPr>
        <w:t>леся - Макарова . Експлуатується з 1959 року. Потужність водозабору 13 тис</w:t>
      </w:r>
      <w:proofErr w:type="gramStart"/>
      <w:r w:rsidRPr="00AB0B83">
        <w:rPr>
          <w:sz w:val="28"/>
          <w:szCs w:val="28"/>
        </w:rPr>
        <w:t>.</w:t>
      </w:r>
      <w:proofErr w:type="gramEnd"/>
      <w:r w:rsidRPr="00AB0B83">
        <w:rPr>
          <w:sz w:val="28"/>
          <w:szCs w:val="28"/>
        </w:rPr>
        <w:t xml:space="preserve"> </w:t>
      </w:r>
      <w:proofErr w:type="gramStart"/>
      <w:r w:rsidRPr="00AB0B83">
        <w:rPr>
          <w:sz w:val="28"/>
          <w:szCs w:val="28"/>
        </w:rPr>
        <w:t>м</w:t>
      </w:r>
      <w:proofErr w:type="gramEnd"/>
      <w:r w:rsidRPr="00AB0B83">
        <w:rPr>
          <w:sz w:val="28"/>
          <w:szCs w:val="28"/>
        </w:rPr>
        <w:t xml:space="preserve">3/добу. </w:t>
      </w:r>
      <w:proofErr w:type="gramStart"/>
      <w:r w:rsidRPr="00AB0B83">
        <w:rPr>
          <w:sz w:val="28"/>
          <w:szCs w:val="28"/>
        </w:rPr>
        <w:t>П</w:t>
      </w:r>
      <w:proofErr w:type="gramEnd"/>
      <w:r w:rsidRPr="00AB0B83">
        <w:rPr>
          <w:sz w:val="28"/>
          <w:szCs w:val="28"/>
        </w:rPr>
        <w:t xml:space="preserve">ідземна вода видобувається із свердловин глибиною від 55 до 700 м обладнаних занурювальними відцентровими електронасосами. Вода із свердловин системою водопроводів із водозабірного майданчика №4 </w:t>
      </w:r>
      <w:proofErr w:type="gramStart"/>
      <w:r w:rsidRPr="00AB0B83">
        <w:rPr>
          <w:sz w:val="28"/>
          <w:szCs w:val="28"/>
        </w:rPr>
        <w:t>подається</w:t>
      </w:r>
      <w:proofErr w:type="gramEnd"/>
      <w:r w:rsidRPr="00AB0B83">
        <w:rPr>
          <w:sz w:val="28"/>
          <w:szCs w:val="28"/>
        </w:rPr>
        <w:t xml:space="preserve"> в РЧВ водозабірного майданчика "Боярка". В резервуарах чистої води  вода знезаражується гіпохлоритом натрію марки «А» і насосною станцією III -го </w:t>
      </w:r>
      <w:proofErr w:type="gramStart"/>
      <w:r w:rsidRPr="00AB0B83">
        <w:rPr>
          <w:sz w:val="28"/>
          <w:szCs w:val="28"/>
        </w:rPr>
        <w:t>п</w:t>
      </w:r>
      <w:proofErr w:type="gramEnd"/>
      <w:r w:rsidRPr="00AB0B83">
        <w:rPr>
          <w:sz w:val="28"/>
          <w:szCs w:val="28"/>
        </w:rPr>
        <w:t>ідйому подається в водопровідну мережу міста для водоспоживачів.</w:t>
      </w:r>
    </w:p>
    <w:p w:rsidR="00DA0267" w:rsidRPr="00AB0B83" w:rsidRDefault="00DA0267" w:rsidP="00AB0B83">
      <w:pPr>
        <w:spacing w:line="276" w:lineRule="auto"/>
        <w:ind w:firstLine="709"/>
        <w:jc w:val="both"/>
        <w:rPr>
          <w:sz w:val="28"/>
          <w:szCs w:val="28"/>
        </w:rPr>
      </w:pPr>
      <w:r w:rsidRPr="00AB0B83">
        <w:rPr>
          <w:sz w:val="28"/>
          <w:szCs w:val="28"/>
        </w:rPr>
        <w:t>Насосна станція І</w:t>
      </w:r>
      <w:proofErr w:type="gramStart"/>
      <w:r w:rsidRPr="00AB0B83">
        <w:rPr>
          <w:sz w:val="28"/>
          <w:szCs w:val="28"/>
        </w:rPr>
        <w:t>І-</w:t>
      </w:r>
      <w:proofErr w:type="gramEnd"/>
      <w:r w:rsidRPr="00AB0B83">
        <w:rPr>
          <w:sz w:val="28"/>
          <w:szCs w:val="28"/>
        </w:rPr>
        <w:t>го підйому потужністю 13 тис. м3/добу забезпечує необхідний тиск в водопроводі.</w:t>
      </w:r>
    </w:p>
    <w:p w:rsidR="00DA0267" w:rsidRPr="00AB0B83" w:rsidRDefault="00DA0267" w:rsidP="00AB0B83">
      <w:pPr>
        <w:spacing w:line="276" w:lineRule="auto"/>
        <w:ind w:firstLine="709"/>
        <w:jc w:val="both"/>
        <w:rPr>
          <w:sz w:val="28"/>
          <w:szCs w:val="28"/>
          <w:lang w:val="uk-UA"/>
        </w:rPr>
      </w:pPr>
      <w:r w:rsidRPr="00AB0B83">
        <w:rPr>
          <w:sz w:val="28"/>
          <w:szCs w:val="28"/>
        </w:rPr>
        <w:t xml:space="preserve">На сьогодні  встановлене електронасосне обладнання застаріле, зношене та неефективне, запірно-регулююча арматура зношена, система регулювання недосконала. Із-за зношеності </w:t>
      </w:r>
      <w:proofErr w:type="gramStart"/>
      <w:r w:rsidRPr="00AB0B83">
        <w:rPr>
          <w:sz w:val="28"/>
          <w:szCs w:val="28"/>
        </w:rPr>
        <w:t>насосного</w:t>
      </w:r>
      <w:proofErr w:type="gramEnd"/>
      <w:r w:rsidRPr="00AB0B83">
        <w:rPr>
          <w:sz w:val="28"/>
          <w:szCs w:val="28"/>
        </w:rPr>
        <w:t xml:space="preserve"> обладнання та невідповідності його гідравлічним параметрам в мережі виникають нераціональні витрати електроенергії.</w:t>
      </w:r>
    </w:p>
    <w:p w:rsidR="00DA0267" w:rsidRPr="00AB0B83" w:rsidRDefault="00DA0267" w:rsidP="00AB0B83">
      <w:pPr>
        <w:spacing w:line="276" w:lineRule="auto"/>
        <w:ind w:firstLine="709"/>
        <w:jc w:val="both"/>
        <w:rPr>
          <w:sz w:val="28"/>
          <w:szCs w:val="28"/>
          <w:lang w:val="uk-UA"/>
        </w:rPr>
      </w:pPr>
      <w:r w:rsidRPr="00AB0B83">
        <w:rPr>
          <w:sz w:val="28"/>
          <w:szCs w:val="28"/>
          <w:lang w:val="uk-UA"/>
        </w:rPr>
        <w:t>Причина високого споживання електроенергії – низький коефіцієнт корисної дії насосів і невідповідність насосного обладнання гідравлічним параметрам мережі.</w:t>
      </w:r>
    </w:p>
    <w:p w:rsidR="00882505" w:rsidRPr="00AB0B83" w:rsidRDefault="00DA0267" w:rsidP="00AB0B83">
      <w:pPr>
        <w:spacing w:line="276" w:lineRule="auto"/>
        <w:ind w:firstLine="709"/>
        <w:jc w:val="both"/>
        <w:rPr>
          <w:rFonts w:eastAsia="Calibri"/>
          <w:sz w:val="28"/>
          <w:szCs w:val="28"/>
          <w:lang w:val="uk-UA"/>
        </w:rPr>
      </w:pPr>
      <w:r w:rsidRPr="00AB0B83">
        <w:rPr>
          <w:rFonts w:eastAsia="Calibri"/>
          <w:sz w:val="28"/>
          <w:szCs w:val="28"/>
          <w:lang w:val="uk-UA"/>
        </w:rPr>
        <w:t>Встановлення ПЧТ, дасть можливість економити електроенергію за рахунок регулювання продуктивності, шляхом зміни частоти обертання електродвигуна, зниження зносу механічних ланок і збільшення терміну служби технологічного устаткування , внаслідок поліпшення динаміки роботи електроприводу та збільшення ККД самого насосу.</w:t>
      </w:r>
    </w:p>
    <w:p w:rsidR="00F274BA" w:rsidRPr="00AB0B83" w:rsidRDefault="00F274BA" w:rsidP="00AB0B83">
      <w:pPr>
        <w:spacing w:line="276" w:lineRule="auto"/>
        <w:ind w:firstLine="709"/>
        <w:jc w:val="both"/>
        <w:rPr>
          <w:rFonts w:eastAsia="Calibri"/>
          <w:sz w:val="28"/>
          <w:szCs w:val="28"/>
          <w:lang w:val="uk-UA"/>
        </w:rPr>
      </w:pPr>
      <w:r w:rsidRPr="00AB0B83">
        <w:rPr>
          <w:sz w:val="28"/>
          <w:szCs w:val="28"/>
          <w:lang w:val="uk-UA"/>
        </w:rPr>
        <w:t>Даним заходом пропонується встановити ПЧТ на насосний агрегат №1 марки 200Д/90 з електродвигуном потужністю 160 кВт</w:t>
      </w:r>
      <w:r w:rsidR="009415B0" w:rsidRPr="00AB0B83">
        <w:rPr>
          <w:sz w:val="28"/>
          <w:szCs w:val="28"/>
          <w:lang w:val="uk-UA"/>
        </w:rPr>
        <w:t>, введеного в експлуатацію в 2004 році.</w:t>
      </w:r>
    </w:p>
    <w:p w:rsidR="00DA0267" w:rsidRPr="00AB0B83" w:rsidRDefault="00DA0267" w:rsidP="00AB0B83">
      <w:pPr>
        <w:spacing w:line="276" w:lineRule="auto"/>
        <w:ind w:firstLine="709"/>
        <w:jc w:val="both"/>
        <w:rPr>
          <w:color w:val="FF0000"/>
          <w:sz w:val="28"/>
          <w:szCs w:val="28"/>
          <w:lang w:val="uk-UA"/>
        </w:rPr>
      </w:pPr>
      <w:r w:rsidRPr="00AB0B83">
        <w:rPr>
          <w:rFonts w:eastAsia="Calibri"/>
          <w:sz w:val="28"/>
          <w:szCs w:val="28"/>
          <w:lang w:val="uk-UA"/>
        </w:rPr>
        <w:t xml:space="preserve">Даний пункт виконується згідно п.3.1.6. </w:t>
      </w:r>
      <w:r w:rsidRPr="00AB0B83">
        <w:rPr>
          <w:sz w:val="28"/>
          <w:szCs w:val="28"/>
          <w:lang w:val="uk-UA"/>
        </w:rPr>
        <w:t>«Схеми оптимізації системи водопостачання та водовідведення м.Рівне, сіл Гощанського, Рівненського та Здолбунівського районів».</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882505" w:rsidRPr="00AB0B83" w:rsidRDefault="00882505" w:rsidP="00AB0B83">
      <w:pPr>
        <w:spacing w:line="276" w:lineRule="auto"/>
        <w:ind w:firstLine="709"/>
        <w:jc w:val="both"/>
        <w:rPr>
          <w:sz w:val="28"/>
          <w:szCs w:val="28"/>
          <w:lang w:val="uk-UA"/>
        </w:rPr>
      </w:pPr>
      <w:r w:rsidRPr="00AB0B83">
        <w:rPr>
          <w:sz w:val="28"/>
          <w:szCs w:val="28"/>
          <w:lang w:val="uk-UA"/>
        </w:rPr>
        <w:lastRenderedPageBreak/>
        <w:t xml:space="preserve">Зміна проектної потужності </w:t>
      </w:r>
      <w:r w:rsidR="00F274BA" w:rsidRPr="00AB0B83">
        <w:rPr>
          <w:sz w:val="28"/>
          <w:szCs w:val="28"/>
          <w:lang w:val="uk-UA"/>
        </w:rPr>
        <w:t>ВНС</w:t>
      </w:r>
      <w:r w:rsidRPr="00AB0B83">
        <w:rPr>
          <w:sz w:val="28"/>
          <w:szCs w:val="28"/>
          <w:lang w:val="uk-UA"/>
        </w:rPr>
        <w:t xml:space="preserve"> не передбачається.</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чисельністі нових або додаткових робочих місць виробничого персоналу</w:t>
      </w:r>
    </w:p>
    <w:p w:rsidR="00882505" w:rsidRPr="00AB0B83" w:rsidRDefault="00882505" w:rsidP="00AB0B83">
      <w:pPr>
        <w:spacing w:line="276" w:lineRule="auto"/>
        <w:ind w:firstLine="709"/>
        <w:jc w:val="both"/>
        <w:rPr>
          <w:sz w:val="28"/>
          <w:szCs w:val="28"/>
          <w:lang w:val="uk-UA"/>
        </w:rPr>
      </w:pPr>
      <w:r w:rsidRPr="00AB0B83">
        <w:rPr>
          <w:sz w:val="28"/>
          <w:szCs w:val="28"/>
        </w:rPr>
        <w:t>Нові або додаткові робочі місця не створюються.</w:t>
      </w:r>
    </w:p>
    <w:p w:rsidR="00882505" w:rsidRPr="00AB0B83" w:rsidRDefault="00882505" w:rsidP="00AB0B83">
      <w:pPr>
        <w:pStyle w:val="a3"/>
        <w:numPr>
          <w:ilvl w:val="0"/>
          <w:numId w:val="1"/>
        </w:numPr>
        <w:spacing w:line="276" w:lineRule="auto"/>
        <w:jc w:val="both"/>
        <w:rPr>
          <w:i/>
          <w:sz w:val="28"/>
          <w:szCs w:val="28"/>
          <w:u w:val="single"/>
        </w:rPr>
      </w:pPr>
      <w:proofErr w:type="gramStart"/>
      <w:r w:rsidRPr="00AB0B83">
        <w:rPr>
          <w:i/>
          <w:sz w:val="28"/>
          <w:szCs w:val="28"/>
          <w:u w:val="single"/>
        </w:rPr>
        <w:t>Дан</w:t>
      </w:r>
      <w:proofErr w:type="gramEnd"/>
      <w:r w:rsidRPr="00AB0B83">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882505" w:rsidRPr="00AB0B83" w:rsidRDefault="00882505" w:rsidP="00AB0B83">
      <w:pPr>
        <w:spacing w:line="276" w:lineRule="auto"/>
        <w:ind w:firstLine="709"/>
        <w:jc w:val="both"/>
        <w:rPr>
          <w:sz w:val="28"/>
          <w:szCs w:val="28"/>
          <w:lang w:val="uk-UA"/>
        </w:rPr>
      </w:pPr>
      <w:r w:rsidRPr="00AB0B83">
        <w:rPr>
          <w:sz w:val="28"/>
          <w:szCs w:val="28"/>
        </w:rPr>
        <w:t xml:space="preserve">Для реалізації </w:t>
      </w:r>
      <w:r w:rsidRPr="00AB0B83">
        <w:rPr>
          <w:sz w:val="28"/>
          <w:szCs w:val="28"/>
          <w:lang w:val="uk-UA"/>
        </w:rPr>
        <w:t>даного</w:t>
      </w:r>
      <w:r w:rsidRPr="00AB0B83">
        <w:rPr>
          <w:sz w:val="28"/>
          <w:szCs w:val="28"/>
        </w:rPr>
        <w:t xml:space="preserve"> проекту </w:t>
      </w:r>
      <w:proofErr w:type="gramStart"/>
      <w:r w:rsidRPr="00AB0B83">
        <w:rPr>
          <w:sz w:val="28"/>
          <w:szCs w:val="28"/>
        </w:rPr>
        <w:t>п</w:t>
      </w:r>
      <w:proofErr w:type="gramEnd"/>
      <w:r w:rsidRPr="00AB0B83">
        <w:rPr>
          <w:sz w:val="28"/>
          <w:szCs w:val="28"/>
        </w:rPr>
        <w:t>ідприємству необхідно придбати</w:t>
      </w:r>
      <w:r w:rsidR="005345E8" w:rsidRPr="00AB0B83">
        <w:rPr>
          <w:sz w:val="28"/>
          <w:szCs w:val="28"/>
          <w:lang w:val="uk-UA"/>
        </w:rPr>
        <w:t xml:space="preserve"> </w:t>
      </w:r>
      <w:r w:rsidR="00F274BA" w:rsidRPr="00AB0B83">
        <w:rPr>
          <w:sz w:val="28"/>
          <w:szCs w:val="28"/>
          <w:lang w:val="uk-UA"/>
        </w:rPr>
        <w:t>комплектний перетворювач частоти 160 кВт з силовим кабелем 25 м  - 1 шт.</w:t>
      </w:r>
    </w:p>
    <w:p w:rsidR="00882505" w:rsidRPr="00AB0B83" w:rsidRDefault="00882505" w:rsidP="00AB0B83">
      <w:pPr>
        <w:pStyle w:val="a3"/>
        <w:numPr>
          <w:ilvl w:val="0"/>
          <w:numId w:val="1"/>
        </w:numPr>
        <w:spacing w:line="276" w:lineRule="auto"/>
        <w:jc w:val="both"/>
        <w:rPr>
          <w:i/>
          <w:sz w:val="28"/>
          <w:szCs w:val="28"/>
          <w:u w:val="single"/>
        </w:rPr>
      </w:pPr>
      <w:r w:rsidRPr="00AB0B83">
        <w:rPr>
          <w:i/>
          <w:sz w:val="28"/>
          <w:szCs w:val="28"/>
          <w:u w:val="single"/>
        </w:rPr>
        <w:t>Дані інженерних вишукувань</w:t>
      </w:r>
    </w:p>
    <w:p w:rsidR="00882505" w:rsidRPr="00AB0B83" w:rsidRDefault="0088250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882505" w:rsidRPr="00AB0B83" w:rsidRDefault="00882505" w:rsidP="00AB0B83">
      <w:pPr>
        <w:pStyle w:val="a3"/>
        <w:numPr>
          <w:ilvl w:val="0"/>
          <w:numId w:val="1"/>
        </w:numPr>
        <w:spacing w:line="276" w:lineRule="auto"/>
        <w:jc w:val="both"/>
        <w:rPr>
          <w:i/>
          <w:sz w:val="28"/>
          <w:szCs w:val="28"/>
          <w:u w:val="single"/>
        </w:rPr>
      </w:pPr>
      <w:r w:rsidRPr="00AB0B83">
        <w:rPr>
          <w:i/>
          <w:sz w:val="28"/>
          <w:szCs w:val="28"/>
          <w:u w:val="single"/>
        </w:rPr>
        <w:t>Оцінка впливів на навколишнє середовище (ОВНС)</w:t>
      </w:r>
    </w:p>
    <w:p w:rsidR="00882505" w:rsidRPr="00AB0B83" w:rsidRDefault="00882505" w:rsidP="00AB0B83">
      <w:pPr>
        <w:spacing w:line="276" w:lineRule="auto"/>
        <w:ind w:firstLine="709"/>
        <w:jc w:val="both"/>
        <w:rPr>
          <w:sz w:val="28"/>
          <w:szCs w:val="28"/>
          <w:lang w:val="uk-UA"/>
        </w:rPr>
      </w:pPr>
      <w:r w:rsidRPr="00AB0B83">
        <w:rPr>
          <w:sz w:val="28"/>
          <w:szCs w:val="28"/>
        </w:rPr>
        <w:t xml:space="preserve">Вплив на навколишнє середовище не </w:t>
      </w:r>
      <w:proofErr w:type="gramStart"/>
      <w:r w:rsidRPr="00AB0B83">
        <w:rPr>
          <w:sz w:val="28"/>
          <w:szCs w:val="28"/>
        </w:rPr>
        <w:t>очіку</w:t>
      </w:r>
      <w:proofErr w:type="gramEnd"/>
      <w:r w:rsidRPr="00AB0B83">
        <w:rPr>
          <w:sz w:val="28"/>
          <w:szCs w:val="28"/>
        </w:rPr>
        <w:t>ється.</w:t>
      </w:r>
    </w:p>
    <w:p w:rsidR="00882505" w:rsidRPr="00AB0B83" w:rsidRDefault="00882505" w:rsidP="00AB0B83">
      <w:pPr>
        <w:pStyle w:val="a3"/>
        <w:numPr>
          <w:ilvl w:val="0"/>
          <w:numId w:val="1"/>
        </w:numPr>
        <w:spacing w:line="276" w:lineRule="auto"/>
        <w:jc w:val="both"/>
        <w:rPr>
          <w:i/>
          <w:sz w:val="28"/>
          <w:szCs w:val="28"/>
          <w:u w:val="single"/>
        </w:rPr>
      </w:pPr>
      <w:r w:rsidRPr="00AB0B83">
        <w:rPr>
          <w:i/>
          <w:sz w:val="28"/>
          <w:szCs w:val="28"/>
          <w:u w:val="single"/>
        </w:rPr>
        <w:t>Схема генплану та транспорту</w:t>
      </w:r>
    </w:p>
    <w:p w:rsidR="00AB0B83" w:rsidRPr="00AB0B83" w:rsidRDefault="00AB0B83" w:rsidP="00AB0B83">
      <w:pPr>
        <w:pStyle w:val="a3"/>
        <w:spacing w:line="276" w:lineRule="auto"/>
        <w:ind w:left="928"/>
        <w:jc w:val="both"/>
        <w:rPr>
          <w:i/>
          <w:sz w:val="28"/>
          <w:szCs w:val="28"/>
          <w:u w:val="single"/>
        </w:rPr>
      </w:pPr>
    </w:p>
    <w:p w:rsidR="00882505" w:rsidRPr="00AB0B83" w:rsidRDefault="00F274BA" w:rsidP="00AB0B83">
      <w:pPr>
        <w:spacing w:line="276" w:lineRule="auto"/>
        <w:ind w:firstLine="426"/>
        <w:jc w:val="center"/>
        <w:rPr>
          <w:noProof/>
          <w:sz w:val="28"/>
          <w:szCs w:val="28"/>
          <w:lang w:val="uk-UA" w:eastAsia="uk-UA"/>
        </w:rPr>
      </w:pPr>
      <w:r w:rsidRPr="00AB0B83">
        <w:rPr>
          <w:noProof/>
          <w:sz w:val="28"/>
          <w:szCs w:val="28"/>
        </w:rPr>
        <w:drawing>
          <wp:inline distT="0" distB="0" distL="0" distR="0">
            <wp:extent cx="4521052" cy="4093534"/>
            <wp:effectExtent l="19050" t="0" r="0" b="0"/>
            <wp:docPr id="9" name="Рисунок 6" descr="Боя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ярка.jpg"/>
                    <pic:cNvPicPr/>
                  </pic:nvPicPr>
                  <pic:blipFill>
                    <a:blip r:embed="rId10" cstate="print"/>
                    <a:stretch>
                      <a:fillRect/>
                    </a:stretch>
                  </pic:blipFill>
                  <pic:spPr>
                    <a:xfrm>
                      <a:off x="0" y="0"/>
                      <a:ext cx="4523696" cy="4095928"/>
                    </a:xfrm>
                    <a:prstGeom prst="rect">
                      <a:avLst/>
                    </a:prstGeom>
                  </pic:spPr>
                </pic:pic>
              </a:graphicData>
            </a:graphic>
          </wp:inline>
        </w:drawing>
      </w:r>
    </w:p>
    <w:p w:rsidR="00AB0B83" w:rsidRDefault="00AB0B83" w:rsidP="00AB0B83">
      <w:pPr>
        <w:spacing w:line="276" w:lineRule="auto"/>
        <w:ind w:firstLine="426"/>
        <w:jc w:val="center"/>
        <w:rPr>
          <w:sz w:val="28"/>
          <w:szCs w:val="28"/>
          <w:lang w:val="uk-UA"/>
        </w:rPr>
      </w:pPr>
    </w:p>
    <w:p w:rsidR="00882505" w:rsidRPr="00AB0B83" w:rsidRDefault="00882505" w:rsidP="00AB0B83">
      <w:pPr>
        <w:spacing w:line="276" w:lineRule="auto"/>
        <w:ind w:firstLine="426"/>
        <w:jc w:val="center"/>
        <w:rPr>
          <w:sz w:val="28"/>
          <w:szCs w:val="28"/>
          <w:lang w:val="uk-UA"/>
        </w:rPr>
      </w:pPr>
      <w:r w:rsidRPr="00AB0B83">
        <w:rPr>
          <w:sz w:val="28"/>
          <w:szCs w:val="28"/>
          <w:lang w:val="uk-UA"/>
        </w:rPr>
        <w:t xml:space="preserve">Схема розташування </w:t>
      </w:r>
      <w:r w:rsidR="00F274BA" w:rsidRPr="00AB0B83">
        <w:rPr>
          <w:sz w:val="28"/>
          <w:szCs w:val="28"/>
          <w:lang w:val="uk-UA"/>
        </w:rPr>
        <w:t>ВНС «Боярка»</w:t>
      </w:r>
    </w:p>
    <w:p w:rsidR="00F274BA" w:rsidRPr="00AB0B83" w:rsidRDefault="00F274BA" w:rsidP="00AB0B83">
      <w:pPr>
        <w:spacing w:line="276" w:lineRule="auto"/>
        <w:ind w:firstLine="426"/>
        <w:jc w:val="center"/>
        <w:rPr>
          <w:sz w:val="28"/>
          <w:szCs w:val="28"/>
          <w:lang w:val="uk-UA"/>
        </w:rPr>
      </w:pPr>
      <w:r w:rsidRPr="00AB0B83">
        <w:rPr>
          <w:noProof/>
          <w:sz w:val="28"/>
          <w:szCs w:val="28"/>
        </w:rPr>
        <w:lastRenderedPageBreak/>
        <w:drawing>
          <wp:inline distT="0" distB="0" distL="0" distR="0">
            <wp:extent cx="5140571" cy="3636335"/>
            <wp:effectExtent l="19050" t="0" r="2929" b="0"/>
            <wp:docPr id="15" name="Рисунок 15" descr="E:\INNA\Інна робота\2020\Боярка тільки 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NA\Інна робота\2020\Боярка тільки НС.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9410" cy="3649661"/>
                    </a:xfrm>
                    <a:prstGeom prst="rect">
                      <a:avLst/>
                    </a:prstGeom>
                    <a:noFill/>
                    <a:ln>
                      <a:noFill/>
                    </a:ln>
                  </pic:spPr>
                </pic:pic>
              </a:graphicData>
            </a:graphic>
          </wp:inline>
        </w:drawing>
      </w:r>
    </w:p>
    <w:p w:rsidR="00F274BA" w:rsidRPr="00AB0B83" w:rsidRDefault="00F274BA" w:rsidP="00AB0B83">
      <w:pPr>
        <w:spacing w:line="276" w:lineRule="auto"/>
        <w:ind w:firstLine="426"/>
        <w:jc w:val="center"/>
        <w:rPr>
          <w:sz w:val="28"/>
          <w:szCs w:val="28"/>
          <w:lang w:val="uk-UA"/>
        </w:rPr>
      </w:pPr>
      <w:r w:rsidRPr="00AB0B83">
        <w:rPr>
          <w:sz w:val="28"/>
          <w:szCs w:val="28"/>
          <w:lang w:val="uk-UA"/>
        </w:rPr>
        <w:t>Схема розміщення насосних агрегатів на ВНС «Боярка»</w:t>
      </w:r>
    </w:p>
    <w:p w:rsidR="00F274BA" w:rsidRPr="00AB0B83" w:rsidRDefault="00F274BA" w:rsidP="00AB0B83">
      <w:pPr>
        <w:spacing w:line="276" w:lineRule="auto"/>
        <w:ind w:firstLine="426"/>
        <w:jc w:val="center"/>
        <w:rPr>
          <w:sz w:val="28"/>
          <w:szCs w:val="28"/>
          <w:lang w:val="uk-UA"/>
        </w:rPr>
      </w:pPr>
    </w:p>
    <w:p w:rsidR="00882505" w:rsidRPr="00AB0B83" w:rsidRDefault="00882505"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інженерної підготовки території і захисту об’єкта від небезпечних природних чи техногенних факторів</w:t>
      </w:r>
    </w:p>
    <w:p w:rsidR="00882505" w:rsidRPr="00AB0B83" w:rsidRDefault="00FA5D21" w:rsidP="00AB0B83">
      <w:pPr>
        <w:spacing w:line="276" w:lineRule="auto"/>
        <w:ind w:firstLine="709"/>
        <w:jc w:val="both"/>
        <w:rPr>
          <w:sz w:val="28"/>
          <w:szCs w:val="28"/>
          <w:lang w:val="uk-UA"/>
        </w:rPr>
      </w:pPr>
      <w:r w:rsidRPr="00AB0B83">
        <w:rPr>
          <w:sz w:val="28"/>
          <w:szCs w:val="28"/>
        </w:rPr>
        <w:t xml:space="preserve">До початку виконання робіт в будуть розроблені </w:t>
      </w:r>
      <w:r w:rsidRPr="00AB0B83">
        <w:rPr>
          <w:sz w:val="28"/>
          <w:szCs w:val="28"/>
          <w:lang w:val="uk-UA"/>
        </w:rPr>
        <w:t>заходи</w:t>
      </w:r>
      <w:r w:rsidRPr="00AB0B83">
        <w:rPr>
          <w:sz w:val="28"/>
          <w:szCs w:val="28"/>
        </w:rPr>
        <w:t xml:space="preserve"> по безпечним умовам праці. </w:t>
      </w:r>
      <w:r w:rsidRPr="00AB0B83">
        <w:rPr>
          <w:sz w:val="28"/>
          <w:szCs w:val="28"/>
          <w:lang w:val="uk-UA"/>
        </w:rPr>
        <w:t xml:space="preserve">Реалізація заходу проводиться на існуючому об’єкті, який огороджено і знаходиться </w:t>
      </w:r>
      <w:proofErr w:type="gramStart"/>
      <w:r w:rsidRPr="00AB0B83">
        <w:rPr>
          <w:sz w:val="28"/>
          <w:szCs w:val="28"/>
          <w:lang w:val="uk-UA"/>
        </w:rPr>
        <w:t>п</w:t>
      </w:r>
      <w:proofErr w:type="gramEnd"/>
      <w:r w:rsidRPr="00AB0B83">
        <w:rPr>
          <w:sz w:val="28"/>
          <w:szCs w:val="28"/>
          <w:lang w:val="uk-UA"/>
        </w:rPr>
        <w:t>ід охороною.</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rPr>
        <w:t xml:space="preserve">Основні технологічні, будівельні та </w:t>
      </w:r>
      <w:proofErr w:type="gramStart"/>
      <w:r w:rsidRPr="00AB0B83">
        <w:rPr>
          <w:i/>
          <w:sz w:val="28"/>
          <w:szCs w:val="28"/>
          <w:u w:val="single"/>
        </w:rPr>
        <w:t>арх</w:t>
      </w:r>
      <w:proofErr w:type="gramEnd"/>
      <w:r w:rsidRPr="00AB0B83">
        <w:rPr>
          <w:i/>
          <w:sz w:val="28"/>
          <w:szCs w:val="28"/>
          <w:u w:val="single"/>
        </w:rPr>
        <w:t>ітектурно-планувальні рішення</w:t>
      </w:r>
    </w:p>
    <w:p w:rsidR="00882505" w:rsidRPr="00AB0B83" w:rsidRDefault="00882505" w:rsidP="00AB0B83">
      <w:pPr>
        <w:spacing w:line="276" w:lineRule="auto"/>
        <w:ind w:firstLine="709"/>
        <w:jc w:val="both"/>
        <w:rPr>
          <w:sz w:val="28"/>
          <w:szCs w:val="28"/>
          <w:lang w:val="uk-UA"/>
        </w:rPr>
      </w:pPr>
      <w:r w:rsidRPr="00AB0B83">
        <w:rPr>
          <w:sz w:val="28"/>
          <w:szCs w:val="28"/>
          <w:lang w:val="uk-UA"/>
        </w:rPr>
        <w:t>Даним  за</w:t>
      </w:r>
      <w:r w:rsidR="005345E8" w:rsidRPr="00AB0B83">
        <w:rPr>
          <w:sz w:val="28"/>
          <w:szCs w:val="28"/>
          <w:lang w:val="uk-UA"/>
        </w:rPr>
        <w:t xml:space="preserve">ходом  передбачено </w:t>
      </w:r>
      <w:r w:rsidR="00FA5D21" w:rsidRPr="00AB0B83">
        <w:rPr>
          <w:sz w:val="28"/>
          <w:szCs w:val="28"/>
          <w:lang w:val="uk-UA"/>
        </w:rPr>
        <w:t>придбання та встановлення комплектного перетворювача частоти 160 кВт з силовим кабелем 25 м на насосний агрегат №1 ВНС «Боярка».</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положення з організації будівництва</w:t>
      </w:r>
    </w:p>
    <w:p w:rsidR="00882505" w:rsidRPr="00AB0B83" w:rsidRDefault="00882505" w:rsidP="00AB0B83">
      <w:pPr>
        <w:spacing w:line="276" w:lineRule="auto"/>
        <w:ind w:firstLine="709"/>
        <w:jc w:val="both"/>
        <w:rPr>
          <w:sz w:val="28"/>
          <w:szCs w:val="28"/>
          <w:lang w:val="uk-UA"/>
        </w:rPr>
      </w:pPr>
      <w:r w:rsidRPr="00AB0B83">
        <w:rPr>
          <w:sz w:val="28"/>
          <w:szCs w:val="28"/>
          <w:lang w:val="uk-UA"/>
        </w:rPr>
        <w:t xml:space="preserve">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 </w:t>
      </w:r>
    </w:p>
    <w:p w:rsidR="00882505" w:rsidRPr="00AB0B83" w:rsidRDefault="00882505"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та показники з енергоефективності, порівняння варіантів, облік і використання вторинних та поновлюваних ресурсів з охорони праці</w:t>
      </w:r>
    </w:p>
    <w:p w:rsidR="00882505" w:rsidRPr="00AB0B83" w:rsidRDefault="00882505" w:rsidP="00AB0B83">
      <w:pPr>
        <w:spacing w:line="276" w:lineRule="auto"/>
        <w:ind w:firstLine="709"/>
        <w:jc w:val="both"/>
        <w:rPr>
          <w:sz w:val="28"/>
          <w:szCs w:val="28"/>
          <w:lang w:val="uk-UA"/>
        </w:rPr>
      </w:pPr>
      <w:r w:rsidRPr="00AB0B83">
        <w:rPr>
          <w:sz w:val="28"/>
          <w:szCs w:val="28"/>
        </w:rPr>
        <w:t xml:space="preserve">Економія електроенергії складе </w:t>
      </w:r>
      <w:r w:rsidR="00803781" w:rsidRPr="00AB0B83">
        <w:rPr>
          <w:sz w:val="28"/>
          <w:szCs w:val="28"/>
          <w:lang w:val="uk-UA"/>
        </w:rPr>
        <w:t>116800</w:t>
      </w:r>
      <w:r w:rsidRPr="00AB0B83">
        <w:rPr>
          <w:sz w:val="28"/>
          <w:szCs w:val="28"/>
        </w:rPr>
        <w:t xml:space="preserve"> </w:t>
      </w:r>
      <w:r w:rsidR="00182007" w:rsidRPr="00AB0B83">
        <w:rPr>
          <w:sz w:val="28"/>
          <w:szCs w:val="28"/>
        </w:rPr>
        <w:t>кВт*год</w:t>
      </w:r>
      <w:r w:rsidRPr="00AB0B83">
        <w:rPr>
          <w:sz w:val="28"/>
          <w:szCs w:val="28"/>
        </w:rPr>
        <w:t xml:space="preserve">. / </w:t>
      </w:r>
      <w:proofErr w:type="gramStart"/>
      <w:r w:rsidRPr="00AB0B83">
        <w:rPr>
          <w:sz w:val="28"/>
          <w:szCs w:val="28"/>
        </w:rPr>
        <w:t>р</w:t>
      </w:r>
      <w:proofErr w:type="gramEnd"/>
      <w:r w:rsidRPr="00AB0B83">
        <w:rPr>
          <w:sz w:val="28"/>
          <w:szCs w:val="28"/>
        </w:rPr>
        <w:t>ік.</w:t>
      </w:r>
    </w:p>
    <w:p w:rsidR="00882505" w:rsidRPr="00AB0B83" w:rsidRDefault="00882505" w:rsidP="00AB0B83">
      <w:pPr>
        <w:pStyle w:val="a3"/>
        <w:numPr>
          <w:ilvl w:val="0"/>
          <w:numId w:val="1"/>
        </w:numPr>
        <w:spacing w:line="276" w:lineRule="auto"/>
        <w:jc w:val="both"/>
        <w:rPr>
          <w:i/>
          <w:sz w:val="28"/>
          <w:szCs w:val="28"/>
          <w:u w:val="single"/>
        </w:rPr>
      </w:pPr>
      <w:r w:rsidRPr="00AB0B83">
        <w:rPr>
          <w:i/>
          <w:sz w:val="28"/>
          <w:szCs w:val="28"/>
          <w:u w:val="single"/>
        </w:rPr>
        <w:t>Заходи щодо технічного захисту інформації</w:t>
      </w:r>
    </w:p>
    <w:p w:rsidR="00882505" w:rsidRPr="00AB0B83" w:rsidRDefault="00882505" w:rsidP="00AB0B83">
      <w:pPr>
        <w:spacing w:line="276" w:lineRule="auto"/>
        <w:ind w:firstLine="709"/>
        <w:jc w:val="both"/>
        <w:rPr>
          <w:sz w:val="28"/>
          <w:szCs w:val="28"/>
          <w:lang w:val="uk-UA"/>
        </w:rPr>
      </w:pPr>
      <w:r w:rsidRPr="00AB0B83">
        <w:rPr>
          <w:sz w:val="28"/>
          <w:szCs w:val="28"/>
        </w:rPr>
        <w:t>Даний проект не потребує захисту технічної інформації.</w:t>
      </w:r>
    </w:p>
    <w:p w:rsidR="00882505" w:rsidRPr="00AB0B83" w:rsidRDefault="00882505" w:rsidP="00AB0B83">
      <w:pPr>
        <w:pStyle w:val="a3"/>
        <w:numPr>
          <w:ilvl w:val="0"/>
          <w:numId w:val="1"/>
        </w:numPr>
        <w:spacing w:line="276" w:lineRule="auto"/>
        <w:jc w:val="both"/>
        <w:rPr>
          <w:sz w:val="28"/>
          <w:szCs w:val="28"/>
          <w:lang w:val="uk-UA"/>
        </w:rPr>
      </w:pPr>
      <w:r w:rsidRPr="00AB0B83">
        <w:rPr>
          <w:i/>
          <w:sz w:val="28"/>
          <w:szCs w:val="28"/>
          <w:u w:val="single"/>
        </w:rPr>
        <w:lastRenderedPageBreak/>
        <w:t xml:space="preserve">Основні </w:t>
      </w:r>
      <w:proofErr w:type="gramStart"/>
      <w:r w:rsidRPr="00AB0B83">
        <w:rPr>
          <w:i/>
          <w:sz w:val="28"/>
          <w:szCs w:val="28"/>
          <w:u w:val="single"/>
        </w:rPr>
        <w:t>р</w:t>
      </w:r>
      <w:proofErr w:type="gramEnd"/>
      <w:r w:rsidRPr="00AB0B83">
        <w:rPr>
          <w:i/>
          <w:sz w:val="28"/>
          <w:szCs w:val="28"/>
          <w:u w:val="single"/>
        </w:rPr>
        <w:t>ішення з санітарно-побутового обслуговування працюючих</w:t>
      </w:r>
    </w:p>
    <w:p w:rsidR="00882505" w:rsidRPr="00AB0B83" w:rsidRDefault="00882505" w:rsidP="00AB0B83">
      <w:pPr>
        <w:spacing w:line="276" w:lineRule="auto"/>
        <w:ind w:firstLine="709"/>
        <w:jc w:val="both"/>
        <w:rPr>
          <w:sz w:val="28"/>
          <w:szCs w:val="28"/>
          <w:lang w:val="uk-UA"/>
        </w:rPr>
      </w:pPr>
      <w:r w:rsidRPr="00AB0B83">
        <w:rPr>
          <w:sz w:val="28"/>
          <w:szCs w:val="28"/>
        </w:rPr>
        <w:t xml:space="preserve">Роботи проводяться на існуючому </w:t>
      </w:r>
      <w:r w:rsidRPr="00AB0B83">
        <w:rPr>
          <w:sz w:val="28"/>
          <w:szCs w:val="28"/>
          <w:lang w:val="uk-UA"/>
        </w:rPr>
        <w:t>об</w:t>
      </w:r>
      <w:r w:rsidRPr="00AB0B83">
        <w:rPr>
          <w:sz w:val="28"/>
          <w:szCs w:val="28"/>
        </w:rPr>
        <w:t>’</w:t>
      </w:r>
      <w:r w:rsidRPr="00AB0B83">
        <w:rPr>
          <w:sz w:val="28"/>
          <w:szCs w:val="28"/>
          <w:lang w:val="uk-UA"/>
        </w:rPr>
        <w:t>єкті</w:t>
      </w:r>
      <w:r w:rsidRPr="00AB0B83">
        <w:rPr>
          <w:sz w:val="28"/>
          <w:szCs w:val="28"/>
        </w:rPr>
        <w:t>, на якому вирішені усі питання санітарно-побутового обслуговування працюючих.</w:t>
      </w:r>
    </w:p>
    <w:p w:rsidR="00882505" w:rsidRPr="00AB0B83" w:rsidRDefault="00882505" w:rsidP="00AB0B83">
      <w:pPr>
        <w:pStyle w:val="a3"/>
        <w:numPr>
          <w:ilvl w:val="0"/>
          <w:numId w:val="1"/>
        </w:numPr>
        <w:spacing w:line="276" w:lineRule="auto"/>
        <w:ind w:left="709"/>
        <w:jc w:val="both"/>
        <w:rPr>
          <w:i/>
          <w:sz w:val="28"/>
          <w:szCs w:val="28"/>
          <w:u w:val="single"/>
          <w:lang w:val="uk-UA"/>
        </w:rPr>
      </w:pPr>
      <w:r w:rsidRPr="00AB0B83">
        <w:rPr>
          <w:i/>
          <w:sz w:val="28"/>
          <w:szCs w:val="28"/>
          <w:u w:val="single"/>
          <w:lang w:val="uk-UA"/>
        </w:rPr>
        <w:t xml:space="preserve">Основні рішення з вибухопожежної безпеки виробництва </w:t>
      </w:r>
    </w:p>
    <w:p w:rsidR="00882505" w:rsidRPr="00AB0B83" w:rsidRDefault="0088250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882505" w:rsidRPr="00AB0B83" w:rsidRDefault="0088250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Ідентифікація та декларація безпеки об’єктів підвищеної небезпеки</w:t>
      </w:r>
    </w:p>
    <w:p w:rsidR="00882505" w:rsidRPr="00AB0B83" w:rsidRDefault="00882505"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rPr>
        <w:t xml:space="preserve">Доступність території об’єкта для маломобільних </w:t>
      </w:r>
      <w:r w:rsidRPr="00AB0B83">
        <w:rPr>
          <w:i/>
          <w:sz w:val="28"/>
          <w:szCs w:val="28"/>
          <w:u w:val="single"/>
          <w:lang w:val="uk-UA"/>
        </w:rPr>
        <w:t>груп</w:t>
      </w:r>
      <w:r w:rsidRPr="00AB0B83">
        <w:rPr>
          <w:i/>
          <w:sz w:val="28"/>
          <w:szCs w:val="28"/>
          <w:u w:val="single"/>
        </w:rPr>
        <w:t xml:space="preserve"> населення (крім об’єктів виробничого призначення)</w:t>
      </w:r>
    </w:p>
    <w:p w:rsidR="00882505" w:rsidRPr="00AB0B83" w:rsidRDefault="00882505" w:rsidP="00AB0B83">
      <w:pPr>
        <w:spacing w:line="276" w:lineRule="auto"/>
        <w:ind w:firstLine="709"/>
        <w:jc w:val="both"/>
        <w:rPr>
          <w:sz w:val="28"/>
          <w:szCs w:val="28"/>
          <w:lang w:val="uk-UA"/>
        </w:rPr>
      </w:pPr>
      <w:r w:rsidRPr="00AB0B83">
        <w:rPr>
          <w:sz w:val="28"/>
          <w:szCs w:val="28"/>
        </w:rPr>
        <w:t xml:space="preserve">Територія об’єкта недоступна  для маломобільних </w:t>
      </w:r>
      <w:r w:rsidRPr="00AB0B83">
        <w:rPr>
          <w:sz w:val="28"/>
          <w:szCs w:val="28"/>
          <w:lang w:val="uk-UA"/>
        </w:rPr>
        <w:t>груп</w:t>
      </w:r>
      <w:r w:rsidRPr="00AB0B83">
        <w:rPr>
          <w:sz w:val="28"/>
          <w:szCs w:val="28"/>
        </w:rPr>
        <w:t xml:space="preserve"> населення оскільки її огороджено і знаходиться </w:t>
      </w:r>
      <w:proofErr w:type="gramStart"/>
      <w:r w:rsidRPr="00AB0B83">
        <w:rPr>
          <w:sz w:val="28"/>
          <w:szCs w:val="28"/>
        </w:rPr>
        <w:t>п</w:t>
      </w:r>
      <w:proofErr w:type="gramEnd"/>
      <w:r w:rsidRPr="00AB0B83">
        <w:rPr>
          <w:sz w:val="28"/>
          <w:szCs w:val="28"/>
        </w:rPr>
        <w:t>ід охороною.</w:t>
      </w:r>
    </w:p>
    <w:p w:rsidR="00882505" w:rsidRPr="00AB0B83" w:rsidRDefault="00882505" w:rsidP="00AB0B83">
      <w:pPr>
        <w:pStyle w:val="a3"/>
        <w:numPr>
          <w:ilvl w:val="0"/>
          <w:numId w:val="1"/>
        </w:numPr>
        <w:spacing w:line="276" w:lineRule="auto"/>
        <w:jc w:val="both"/>
        <w:rPr>
          <w:sz w:val="28"/>
          <w:szCs w:val="28"/>
          <w:lang w:val="uk-UA"/>
        </w:rPr>
      </w:pPr>
      <w:r w:rsidRPr="00AB0B83">
        <w:rPr>
          <w:i/>
          <w:sz w:val="28"/>
          <w:szCs w:val="28"/>
          <w:u w:val="single"/>
          <w:lang w:val="uk-UA"/>
        </w:rPr>
        <w:t>Обґрунтування ефективності інвестицій</w:t>
      </w:r>
    </w:p>
    <w:p w:rsidR="00882505" w:rsidRPr="00AB0B83" w:rsidRDefault="00882505" w:rsidP="00AB0B83">
      <w:pPr>
        <w:spacing w:line="276" w:lineRule="auto"/>
        <w:ind w:firstLine="709"/>
        <w:jc w:val="both"/>
        <w:rPr>
          <w:sz w:val="28"/>
          <w:szCs w:val="28"/>
          <w:lang w:val="uk-UA"/>
        </w:rPr>
      </w:pPr>
      <w:r w:rsidRPr="00AB0B83">
        <w:rPr>
          <w:sz w:val="28"/>
          <w:szCs w:val="28"/>
          <w:lang w:val="uk-UA"/>
        </w:rPr>
        <w:t xml:space="preserve">Економія складає  </w:t>
      </w:r>
      <w:r w:rsidR="00803781" w:rsidRPr="00AB0B83">
        <w:rPr>
          <w:sz w:val="28"/>
          <w:szCs w:val="28"/>
          <w:lang w:val="uk-UA"/>
        </w:rPr>
        <w:t>282,253</w:t>
      </w:r>
      <w:r w:rsidRPr="00AB0B83">
        <w:rPr>
          <w:sz w:val="28"/>
          <w:szCs w:val="28"/>
          <w:lang w:val="uk-UA"/>
        </w:rPr>
        <w:t xml:space="preserve"> тис.грн</w:t>
      </w:r>
      <w:r w:rsidR="00803781" w:rsidRPr="00AB0B83">
        <w:rPr>
          <w:sz w:val="28"/>
          <w:szCs w:val="28"/>
          <w:lang w:val="uk-UA"/>
        </w:rPr>
        <w:t>.</w:t>
      </w:r>
    </w:p>
    <w:p w:rsidR="00882505" w:rsidRPr="00AB0B83" w:rsidRDefault="00882505" w:rsidP="00AB0B83">
      <w:pPr>
        <w:pStyle w:val="a3"/>
        <w:numPr>
          <w:ilvl w:val="0"/>
          <w:numId w:val="3"/>
        </w:numPr>
        <w:spacing w:line="276" w:lineRule="auto"/>
        <w:ind w:left="851"/>
        <w:jc w:val="both"/>
        <w:rPr>
          <w:i/>
          <w:sz w:val="28"/>
          <w:szCs w:val="28"/>
          <w:u w:val="single"/>
          <w:lang w:val="uk-UA"/>
        </w:rPr>
      </w:pPr>
      <w:r w:rsidRPr="00AB0B83">
        <w:rPr>
          <w:i/>
          <w:sz w:val="28"/>
          <w:szCs w:val="28"/>
          <w:u w:val="single"/>
          <w:lang w:val="uk-UA"/>
        </w:rPr>
        <w:t>Проектні терміни</w:t>
      </w:r>
    </w:p>
    <w:p w:rsidR="00882505" w:rsidRPr="00AB0B83" w:rsidRDefault="00882505" w:rsidP="00AB0B83">
      <w:pPr>
        <w:spacing w:line="276" w:lineRule="auto"/>
        <w:ind w:firstLine="709"/>
        <w:jc w:val="both"/>
        <w:rPr>
          <w:sz w:val="28"/>
          <w:szCs w:val="28"/>
          <w:lang w:val="uk-UA"/>
        </w:rPr>
      </w:pPr>
      <w:r w:rsidRPr="00AB0B83">
        <w:rPr>
          <w:sz w:val="28"/>
          <w:szCs w:val="28"/>
        </w:rPr>
        <w:t xml:space="preserve">Можливий термін </w:t>
      </w:r>
      <w:r w:rsidRPr="00AB0B83">
        <w:rPr>
          <w:sz w:val="28"/>
          <w:szCs w:val="28"/>
          <w:lang w:val="uk-UA"/>
        </w:rPr>
        <w:t>реалізації заходу</w:t>
      </w:r>
      <w:r w:rsidRPr="00AB0B83">
        <w:rPr>
          <w:sz w:val="28"/>
          <w:szCs w:val="28"/>
        </w:rPr>
        <w:t xml:space="preserve"> –</w:t>
      </w:r>
      <w:r w:rsidRPr="00AB0B83">
        <w:rPr>
          <w:sz w:val="28"/>
          <w:szCs w:val="28"/>
          <w:lang w:val="uk-UA"/>
        </w:rPr>
        <w:t xml:space="preserve"> </w:t>
      </w:r>
      <w:r w:rsidR="00D01E1C" w:rsidRPr="00AB0B83">
        <w:rPr>
          <w:sz w:val="28"/>
          <w:szCs w:val="28"/>
          <w:lang w:val="uk-UA"/>
        </w:rPr>
        <w:t xml:space="preserve">  </w:t>
      </w:r>
      <w:r w:rsidR="00601B3C" w:rsidRPr="00AB0B83">
        <w:rPr>
          <w:sz w:val="28"/>
          <w:szCs w:val="28"/>
          <w:lang w:val="en-US"/>
        </w:rPr>
        <w:t>IV</w:t>
      </w:r>
      <w:r w:rsidRPr="00AB0B83">
        <w:rPr>
          <w:sz w:val="28"/>
          <w:szCs w:val="28"/>
          <w:lang w:val="uk-UA"/>
        </w:rPr>
        <w:t xml:space="preserve"> </w:t>
      </w:r>
      <w:r w:rsidR="00182007" w:rsidRPr="00AB0B83">
        <w:rPr>
          <w:sz w:val="28"/>
          <w:szCs w:val="28"/>
        </w:rPr>
        <w:t>квартал</w:t>
      </w:r>
      <w:r w:rsidRPr="00AB0B83">
        <w:rPr>
          <w:sz w:val="28"/>
          <w:szCs w:val="28"/>
        </w:rPr>
        <w:t xml:space="preserve"> 20</w:t>
      </w:r>
      <w:r w:rsidR="00D01E1C" w:rsidRPr="00AB0B83">
        <w:rPr>
          <w:sz w:val="28"/>
          <w:szCs w:val="28"/>
          <w:lang w:val="uk-UA"/>
        </w:rPr>
        <w:t>20</w:t>
      </w:r>
      <w:r w:rsidRPr="00AB0B83">
        <w:rPr>
          <w:sz w:val="28"/>
          <w:szCs w:val="28"/>
        </w:rPr>
        <w:t xml:space="preserve"> р.</w:t>
      </w:r>
    </w:p>
    <w:p w:rsidR="00882505" w:rsidRPr="00AB0B83" w:rsidRDefault="00882505" w:rsidP="00AB0B83">
      <w:pPr>
        <w:pStyle w:val="a3"/>
        <w:numPr>
          <w:ilvl w:val="0"/>
          <w:numId w:val="3"/>
        </w:numPr>
        <w:spacing w:line="276" w:lineRule="auto"/>
        <w:ind w:left="851"/>
        <w:jc w:val="both"/>
        <w:rPr>
          <w:i/>
          <w:sz w:val="28"/>
          <w:szCs w:val="28"/>
          <w:u w:val="single"/>
          <w:lang w:val="uk-UA"/>
        </w:rPr>
      </w:pPr>
      <w:r w:rsidRPr="00AB0B83">
        <w:rPr>
          <w:i/>
          <w:sz w:val="28"/>
          <w:szCs w:val="28"/>
          <w:u w:val="single"/>
          <w:lang w:val="uk-UA"/>
        </w:rPr>
        <w:t>Техніко-економічні показники</w:t>
      </w:r>
    </w:p>
    <w:p w:rsidR="00882505" w:rsidRPr="00AB0B83" w:rsidRDefault="00882505" w:rsidP="00AB0B83">
      <w:pPr>
        <w:spacing w:line="276" w:lineRule="auto"/>
        <w:ind w:firstLine="709"/>
        <w:jc w:val="both"/>
        <w:rPr>
          <w:sz w:val="28"/>
          <w:szCs w:val="28"/>
          <w:lang w:val="uk-UA"/>
        </w:rPr>
      </w:pPr>
      <w:r w:rsidRPr="00AB0B83">
        <w:rPr>
          <w:sz w:val="28"/>
          <w:szCs w:val="28"/>
          <w:lang w:val="uk-UA"/>
        </w:rPr>
        <w:t xml:space="preserve">Місце встановлення </w:t>
      </w:r>
      <w:r w:rsidR="00D01E1C" w:rsidRPr="00AB0B83">
        <w:rPr>
          <w:sz w:val="28"/>
          <w:szCs w:val="28"/>
          <w:lang w:val="uk-UA"/>
        </w:rPr>
        <w:t>комплектного перетворювача частоти 160 кВт з силовим кабелем 25 м насосний агрегат №1 ВНС «Боярка»</w:t>
      </w:r>
      <w:r w:rsidRPr="00AB0B83">
        <w:rPr>
          <w:sz w:val="28"/>
          <w:szCs w:val="28"/>
          <w:lang w:val="uk-UA"/>
        </w:rPr>
        <w:t>. Загальна вартість робіт –</w:t>
      </w:r>
      <w:r w:rsidR="00657347" w:rsidRPr="00AB0B83">
        <w:rPr>
          <w:rFonts w:ascii="Calibri" w:hAnsi="Calibri"/>
          <w:sz w:val="28"/>
          <w:szCs w:val="28"/>
          <w:lang w:val="uk-UA"/>
        </w:rPr>
        <w:t xml:space="preserve"> </w:t>
      </w:r>
      <w:r w:rsidR="00D01E1C" w:rsidRPr="00AB0B83">
        <w:rPr>
          <w:sz w:val="28"/>
          <w:szCs w:val="28"/>
          <w:lang w:val="uk-UA"/>
        </w:rPr>
        <w:t>958,96</w:t>
      </w:r>
      <w:r w:rsidR="00657347" w:rsidRPr="00AB0B83">
        <w:rPr>
          <w:sz w:val="28"/>
          <w:szCs w:val="28"/>
          <w:lang w:val="uk-UA"/>
        </w:rPr>
        <w:t xml:space="preserve"> </w:t>
      </w:r>
      <w:r w:rsidRPr="00AB0B83">
        <w:rPr>
          <w:sz w:val="28"/>
          <w:szCs w:val="28"/>
          <w:lang w:val="uk-UA"/>
        </w:rPr>
        <w:t xml:space="preserve">тис.грн. без ПДВ. </w:t>
      </w:r>
    </w:p>
    <w:p w:rsidR="00882505" w:rsidRPr="00AB0B83" w:rsidRDefault="00882505"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ефективності інвестицій</w:t>
      </w:r>
    </w:p>
    <w:p w:rsidR="00882505" w:rsidRPr="00AB0B83" w:rsidRDefault="00882505" w:rsidP="00AB0B83">
      <w:pPr>
        <w:spacing w:line="276" w:lineRule="auto"/>
        <w:ind w:firstLine="709"/>
        <w:jc w:val="both"/>
        <w:rPr>
          <w:sz w:val="28"/>
          <w:szCs w:val="28"/>
          <w:lang w:val="uk-UA"/>
        </w:rPr>
      </w:pPr>
      <w:r w:rsidRPr="00AB0B83">
        <w:rPr>
          <w:sz w:val="28"/>
          <w:szCs w:val="28"/>
          <w:lang w:val="uk-UA"/>
        </w:rPr>
        <w:t xml:space="preserve">Вартість заощадженої електроенергії складе – </w:t>
      </w:r>
      <w:r w:rsidR="00803781" w:rsidRPr="00AB0B83">
        <w:rPr>
          <w:sz w:val="28"/>
          <w:szCs w:val="28"/>
          <w:lang w:val="uk-UA"/>
        </w:rPr>
        <w:t>282,253</w:t>
      </w:r>
      <w:r w:rsidRPr="00AB0B83">
        <w:rPr>
          <w:i/>
          <w:sz w:val="28"/>
          <w:szCs w:val="28"/>
          <w:lang w:val="uk-UA"/>
        </w:rPr>
        <w:t xml:space="preserve"> </w:t>
      </w:r>
      <w:r w:rsidRPr="00AB0B83">
        <w:rPr>
          <w:sz w:val="28"/>
          <w:szCs w:val="28"/>
          <w:lang w:val="uk-UA"/>
        </w:rPr>
        <w:t>тис. грн/рік.</w:t>
      </w:r>
    </w:p>
    <w:p w:rsidR="00882505" w:rsidRPr="00AB0B83" w:rsidRDefault="00882505" w:rsidP="00AB0B83">
      <w:pPr>
        <w:pStyle w:val="a3"/>
        <w:numPr>
          <w:ilvl w:val="0"/>
          <w:numId w:val="3"/>
        </w:numPr>
        <w:tabs>
          <w:tab w:val="left" w:pos="3675"/>
        </w:tabs>
        <w:spacing w:line="276" w:lineRule="auto"/>
        <w:ind w:left="851"/>
        <w:jc w:val="both"/>
        <w:rPr>
          <w:i/>
          <w:sz w:val="28"/>
          <w:szCs w:val="28"/>
          <w:u w:val="single"/>
          <w:lang w:val="uk-UA"/>
        </w:rPr>
      </w:pPr>
      <w:r w:rsidRPr="00AB0B83">
        <w:rPr>
          <w:i/>
          <w:sz w:val="28"/>
          <w:szCs w:val="28"/>
          <w:u w:val="single"/>
        </w:rPr>
        <w:t>Висновки та пропозиції</w:t>
      </w:r>
    </w:p>
    <w:p w:rsidR="00D01E1C" w:rsidRDefault="00D01E1C" w:rsidP="00AB0B83">
      <w:pPr>
        <w:spacing w:line="276" w:lineRule="auto"/>
        <w:ind w:firstLine="682"/>
        <w:jc w:val="both"/>
        <w:rPr>
          <w:sz w:val="28"/>
          <w:szCs w:val="28"/>
          <w:lang w:val="uk-UA"/>
        </w:rPr>
      </w:pPr>
      <w:r w:rsidRPr="00AB0B83">
        <w:rPr>
          <w:sz w:val="28"/>
          <w:szCs w:val="28"/>
          <w:lang w:val="uk-UA"/>
        </w:rPr>
        <w:t xml:space="preserve">Роботи по об’єкту виконуються господарським способом. </w:t>
      </w:r>
    </w:p>
    <w:p w:rsidR="00AB0B83" w:rsidRPr="00AB0B83" w:rsidRDefault="00AB0B83" w:rsidP="00AB0B83">
      <w:pPr>
        <w:spacing w:line="276" w:lineRule="auto"/>
        <w:ind w:firstLine="682"/>
        <w:jc w:val="both"/>
        <w:rPr>
          <w:sz w:val="28"/>
          <w:szCs w:val="28"/>
          <w:lang w:val="uk-UA"/>
        </w:rPr>
      </w:pPr>
    </w:p>
    <w:p w:rsidR="00882505" w:rsidRPr="00AB0B83" w:rsidRDefault="00882505" w:rsidP="00AB0B83">
      <w:pPr>
        <w:spacing w:line="276" w:lineRule="auto"/>
        <w:ind w:firstLine="709"/>
        <w:jc w:val="center"/>
        <w:rPr>
          <w:i/>
          <w:sz w:val="28"/>
          <w:szCs w:val="28"/>
          <w:lang w:val="uk-UA"/>
        </w:rPr>
      </w:pPr>
      <w:r w:rsidRPr="00AB0B83">
        <w:rPr>
          <w:i/>
          <w:sz w:val="28"/>
          <w:szCs w:val="28"/>
          <w:lang w:val="uk-UA"/>
        </w:rPr>
        <w:t xml:space="preserve">Визначення строку окупності та економічного ефекту від впровадження заходу інвестиційної програми з </w:t>
      </w:r>
      <w:r w:rsidR="00D01E1C" w:rsidRPr="00AB0B83">
        <w:rPr>
          <w:i/>
          <w:sz w:val="28"/>
          <w:szCs w:val="28"/>
          <w:lang w:val="uk-UA"/>
        </w:rPr>
        <w:t>оснащення системою управління насосного агрегату №1 ВНС «Боярка»</w:t>
      </w:r>
    </w:p>
    <w:p w:rsidR="00803781" w:rsidRPr="00AB0B83" w:rsidRDefault="00803781" w:rsidP="00AB0B83">
      <w:pPr>
        <w:spacing w:line="276" w:lineRule="auto"/>
        <w:ind w:firstLine="567"/>
        <w:jc w:val="both"/>
        <w:rPr>
          <w:sz w:val="28"/>
          <w:szCs w:val="28"/>
          <w:lang w:val="uk-UA"/>
        </w:rPr>
      </w:pPr>
      <w:r w:rsidRPr="00AB0B83">
        <w:rPr>
          <w:sz w:val="28"/>
          <w:szCs w:val="28"/>
          <w:lang w:val="uk-UA"/>
        </w:rPr>
        <w:t>На насосному  агрегаті №1 200Д/90  НС ВНС Боярка працює двигун  потужністю 160 кВт. За годину він перекачує до 720 м³/год. При експлуатації насосів, що працюють безпосередньо на мережу водопостачання виникають додаткові витрати електроенергії  у наслідок їх роботи під час мінімального водоспоживання в режимах близьких до холостого ходу. Відповідно до Наказу №449 від 30.09.2012 року «Про затвердження Методики розрахунку норм питомих витрат паливно-</w:t>
      </w:r>
      <w:r w:rsidRPr="00AB0B83">
        <w:rPr>
          <w:sz w:val="28"/>
          <w:szCs w:val="28"/>
          <w:lang w:val="uk-UA"/>
        </w:rPr>
        <w:lastRenderedPageBreak/>
        <w:t>енергетичних ресурсів на підприємствах водопровідно-каналізаційного господарства» ці витрати визначаються за фармулою:</w:t>
      </w:r>
    </w:p>
    <w:p w:rsidR="00803781" w:rsidRPr="00AB0B83" w:rsidRDefault="00803781" w:rsidP="00AB0B83">
      <w:pPr>
        <w:spacing w:line="276" w:lineRule="auto"/>
        <w:ind w:firstLine="720"/>
        <w:jc w:val="center"/>
        <w:rPr>
          <w:i/>
          <w:sz w:val="28"/>
          <w:szCs w:val="28"/>
          <w:lang w:val="uk-UA"/>
        </w:rPr>
      </w:pPr>
      <w:r w:rsidRPr="00AB0B83">
        <w:rPr>
          <w:i/>
          <w:sz w:val="28"/>
          <w:szCs w:val="28"/>
          <w:lang w:val="en-US"/>
        </w:rPr>
        <w:t>W</w:t>
      </w:r>
      <w:r w:rsidRPr="00AB0B83">
        <w:rPr>
          <w:i/>
          <w:sz w:val="28"/>
          <w:szCs w:val="28"/>
          <w:lang w:val="uk-UA"/>
        </w:rPr>
        <w:t>хх = Тхх*</w:t>
      </w:r>
      <w:r w:rsidRPr="00AB0B83">
        <w:rPr>
          <w:i/>
          <w:sz w:val="28"/>
          <w:szCs w:val="28"/>
          <w:lang w:val="en-US"/>
        </w:rPr>
        <w:t>N</w:t>
      </w:r>
      <w:r w:rsidRPr="00AB0B83">
        <w:rPr>
          <w:i/>
          <w:sz w:val="28"/>
          <w:szCs w:val="28"/>
          <w:lang w:val="uk-UA"/>
        </w:rPr>
        <w:t>хх*Кхх</w:t>
      </w:r>
    </w:p>
    <w:p w:rsidR="00803781" w:rsidRPr="00AB0B83" w:rsidRDefault="00803781" w:rsidP="00AB0B83">
      <w:pPr>
        <w:spacing w:line="276" w:lineRule="auto"/>
        <w:ind w:firstLine="720"/>
        <w:jc w:val="both"/>
        <w:rPr>
          <w:i/>
          <w:sz w:val="28"/>
          <w:szCs w:val="28"/>
          <w:lang w:val="uk-UA"/>
        </w:rPr>
      </w:pPr>
      <w:r w:rsidRPr="00AB0B83">
        <w:rPr>
          <w:i/>
          <w:sz w:val="28"/>
          <w:szCs w:val="28"/>
          <w:lang w:val="uk-UA"/>
        </w:rPr>
        <w:t>Тхх</w:t>
      </w:r>
      <w:r w:rsidRPr="00AB0B83">
        <w:rPr>
          <w:b/>
          <w:sz w:val="28"/>
          <w:szCs w:val="28"/>
        </w:rPr>
        <w:t xml:space="preserve"> – </w:t>
      </w:r>
      <w:r w:rsidRPr="00AB0B83">
        <w:rPr>
          <w:sz w:val="28"/>
          <w:szCs w:val="28"/>
          <w:lang w:val="uk-UA"/>
        </w:rPr>
        <w:t>річний орієнтований  строк роботи насоса у період мінімального споживання – в середньому прийнято 4 год/добу;</w:t>
      </w:r>
    </w:p>
    <w:p w:rsidR="00803781" w:rsidRPr="00AB0B83" w:rsidRDefault="00803781" w:rsidP="00AB0B83">
      <w:pPr>
        <w:spacing w:line="276" w:lineRule="auto"/>
        <w:ind w:firstLine="720"/>
        <w:jc w:val="both"/>
        <w:rPr>
          <w:i/>
          <w:sz w:val="28"/>
          <w:szCs w:val="28"/>
          <w:lang w:val="uk-UA"/>
        </w:rPr>
      </w:pPr>
      <w:r w:rsidRPr="00AB0B83">
        <w:rPr>
          <w:i/>
          <w:sz w:val="28"/>
          <w:szCs w:val="28"/>
          <w:lang w:val="en-US"/>
        </w:rPr>
        <w:t>N</w:t>
      </w:r>
      <w:r w:rsidRPr="00AB0B83">
        <w:rPr>
          <w:i/>
          <w:sz w:val="28"/>
          <w:szCs w:val="28"/>
          <w:lang w:val="uk-UA"/>
        </w:rPr>
        <w:t>хх</w:t>
      </w:r>
      <w:r w:rsidRPr="00AB0B83">
        <w:rPr>
          <w:sz w:val="28"/>
          <w:szCs w:val="28"/>
          <w:lang w:val="uk-UA"/>
        </w:rPr>
        <w:t xml:space="preserve"> – середня загальна встановлена потужність насосного обладнання, що працює у період мінімального споживання;</w:t>
      </w:r>
    </w:p>
    <w:p w:rsidR="00803781" w:rsidRPr="00AB0B83" w:rsidRDefault="00803781" w:rsidP="00AB0B83">
      <w:pPr>
        <w:spacing w:line="276" w:lineRule="auto"/>
        <w:ind w:firstLine="720"/>
        <w:jc w:val="both"/>
        <w:rPr>
          <w:sz w:val="28"/>
          <w:szCs w:val="28"/>
          <w:lang w:val="uk-UA"/>
        </w:rPr>
      </w:pPr>
      <w:r w:rsidRPr="00AB0B83">
        <w:rPr>
          <w:i/>
          <w:sz w:val="28"/>
          <w:szCs w:val="28"/>
          <w:lang w:val="uk-UA"/>
        </w:rPr>
        <w:t>Кхх</w:t>
      </w:r>
      <w:r w:rsidRPr="00AB0B83">
        <w:rPr>
          <w:sz w:val="28"/>
          <w:szCs w:val="28"/>
          <w:lang w:val="uk-UA"/>
        </w:rPr>
        <w:t xml:space="preserve"> –</w:t>
      </w:r>
      <w:r w:rsidRPr="00AB0B83">
        <w:rPr>
          <w:b/>
          <w:sz w:val="28"/>
          <w:szCs w:val="28"/>
          <w:lang w:val="uk-UA"/>
        </w:rPr>
        <w:t xml:space="preserve"> </w:t>
      </w:r>
      <w:r w:rsidRPr="00AB0B83">
        <w:rPr>
          <w:sz w:val="28"/>
          <w:szCs w:val="28"/>
          <w:lang w:val="uk-UA"/>
        </w:rPr>
        <w:t>коефіціент завантаження насосного обладнання на режимах, близьких до холостого холостого ходу. Прийнято в середньому 0,5</w:t>
      </w:r>
    </w:p>
    <w:p w:rsidR="00803781" w:rsidRPr="00AB0B83" w:rsidRDefault="00803781" w:rsidP="00AB0B83">
      <w:pPr>
        <w:spacing w:line="276" w:lineRule="auto"/>
        <w:ind w:firstLine="720"/>
        <w:jc w:val="both"/>
        <w:rPr>
          <w:sz w:val="28"/>
          <w:szCs w:val="28"/>
          <w:lang w:val="uk-UA"/>
        </w:rPr>
      </w:pPr>
      <w:r w:rsidRPr="00AB0B83">
        <w:rPr>
          <w:sz w:val="28"/>
          <w:szCs w:val="28"/>
          <w:lang w:val="uk-UA"/>
        </w:rPr>
        <w:t>Впровадження  заходу з встановлення перетворювача частоти  дозволяє економити на непродуктивних витратах енергії. У режимі енергозбереження перетворювач частоти автоматично відстежує споживання струму, розраховує навантаження і знижує вихідну напругу. Таким чином, знижуються втрати на обмотках двигуна, і збільшується його ККД.</w:t>
      </w:r>
    </w:p>
    <w:p w:rsidR="00803781" w:rsidRPr="00AB0B83" w:rsidRDefault="00803781" w:rsidP="00AB0B83">
      <w:pPr>
        <w:spacing w:line="276" w:lineRule="auto"/>
        <w:ind w:firstLine="567"/>
        <w:jc w:val="both"/>
        <w:rPr>
          <w:sz w:val="28"/>
          <w:szCs w:val="28"/>
          <w:lang w:val="uk-UA"/>
        </w:rPr>
      </w:pPr>
      <w:r w:rsidRPr="00AB0B83">
        <w:rPr>
          <w:sz w:val="28"/>
          <w:szCs w:val="28"/>
          <w:lang w:val="uk-UA"/>
        </w:rPr>
        <w:t>Тобто після встановлення пристрою витрати електроенергії  унаслідок роботи насосу під час мінімального водоспоживання в режимах близьких до холостого ходу будуть відсутні.</w:t>
      </w:r>
    </w:p>
    <w:p w:rsidR="00803781" w:rsidRPr="00AB0B83" w:rsidRDefault="00803781" w:rsidP="00AB0B83">
      <w:pPr>
        <w:spacing w:line="276" w:lineRule="auto"/>
        <w:ind w:firstLine="720"/>
        <w:jc w:val="center"/>
        <w:rPr>
          <w:i/>
          <w:sz w:val="28"/>
          <w:szCs w:val="28"/>
          <w:lang w:val="uk-UA"/>
        </w:rPr>
      </w:pPr>
      <w:r w:rsidRPr="00AB0B83">
        <w:rPr>
          <w:i/>
          <w:sz w:val="28"/>
          <w:szCs w:val="28"/>
          <w:lang w:val="en-US"/>
        </w:rPr>
        <w:t>W</w:t>
      </w:r>
      <w:r w:rsidRPr="00AB0B83">
        <w:rPr>
          <w:i/>
          <w:sz w:val="28"/>
          <w:szCs w:val="28"/>
          <w:lang w:val="uk-UA"/>
        </w:rPr>
        <w:t>хх = 4* 365 * 160 * 0</w:t>
      </w:r>
      <w:proofErr w:type="gramStart"/>
      <w:r w:rsidRPr="00AB0B83">
        <w:rPr>
          <w:i/>
          <w:sz w:val="28"/>
          <w:szCs w:val="28"/>
          <w:lang w:val="uk-UA"/>
        </w:rPr>
        <w:t>,5</w:t>
      </w:r>
      <w:proofErr w:type="gramEnd"/>
      <w:r w:rsidRPr="00AB0B83">
        <w:rPr>
          <w:i/>
          <w:sz w:val="28"/>
          <w:szCs w:val="28"/>
          <w:lang w:val="uk-UA"/>
        </w:rPr>
        <w:t xml:space="preserve"> = 116800  кВт*год</w:t>
      </w:r>
    </w:p>
    <w:p w:rsidR="00803781" w:rsidRPr="00AB0B83" w:rsidRDefault="00803781" w:rsidP="00AB0B83">
      <w:pPr>
        <w:spacing w:line="276" w:lineRule="auto"/>
        <w:ind w:firstLine="720"/>
        <w:jc w:val="center"/>
        <w:rPr>
          <w:i/>
          <w:sz w:val="28"/>
          <w:szCs w:val="28"/>
          <w:lang w:val="uk-UA"/>
        </w:rPr>
      </w:pPr>
      <w:r w:rsidRPr="00AB0B83">
        <w:rPr>
          <w:i/>
          <w:sz w:val="28"/>
          <w:szCs w:val="28"/>
          <w:lang w:val="uk-UA"/>
        </w:rPr>
        <w:t>116800 * 2,41655</w:t>
      </w:r>
      <w:r w:rsidRPr="00AB0B83">
        <w:rPr>
          <w:i/>
          <w:sz w:val="28"/>
          <w:szCs w:val="28"/>
        </w:rPr>
        <w:t>=</w:t>
      </w:r>
      <w:r w:rsidRPr="00AB0B83">
        <w:rPr>
          <w:i/>
          <w:sz w:val="28"/>
          <w:szCs w:val="28"/>
          <w:lang w:val="uk-UA"/>
        </w:rPr>
        <w:t xml:space="preserve">282253 </w:t>
      </w:r>
      <w:r w:rsidRPr="00AB0B83">
        <w:rPr>
          <w:i/>
          <w:sz w:val="28"/>
          <w:szCs w:val="28"/>
        </w:rPr>
        <w:t xml:space="preserve"> грн./</w:t>
      </w:r>
      <w:proofErr w:type="gramStart"/>
      <w:r w:rsidRPr="00AB0B83">
        <w:rPr>
          <w:i/>
          <w:sz w:val="28"/>
          <w:szCs w:val="28"/>
        </w:rPr>
        <w:t>р</w:t>
      </w:r>
      <w:proofErr w:type="gramEnd"/>
      <w:r w:rsidRPr="00AB0B83">
        <w:rPr>
          <w:i/>
          <w:sz w:val="28"/>
          <w:szCs w:val="28"/>
        </w:rPr>
        <w:t>ік</w:t>
      </w:r>
    </w:p>
    <w:p w:rsidR="00803781" w:rsidRPr="00AB0B83" w:rsidRDefault="00803781" w:rsidP="00AB0B83">
      <w:pPr>
        <w:spacing w:line="276" w:lineRule="auto"/>
        <w:ind w:firstLine="567"/>
        <w:jc w:val="both"/>
        <w:rPr>
          <w:sz w:val="28"/>
          <w:szCs w:val="28"/>
          <w:lang w:val="uk-UA"/>
        </w:rPr>
      </w:pPr>
      <w:r w:rsidRPr="00AB0B83">
        <w:rPr>
          <w:sz w:val="28"/>
          <w:szCs w:val="28"/>
        </w:rPr>
        <w:t xml:space="preserve">де </w:t>
      </w:r>
      <w:r w:rsidRPr="00AB0B83">
        <w:rPr>
          <w:sz w:val="28"/>
          <w:szCs w:val="28"/>
          <w:lang w:val="uk-UA"/>
        </w:rPr>
        <w:t>2,41655</w:t>
      </w:r>
      <w:r w:rsidRPr="00AB0B83">
        <w:rPr>
          <w:sz w:val="28"/>
          <w:szCs w:val="28"/>
        </w:rPr>
        <w:t xml:space="preserve"> - середній роздрібний тариф на електроенергію (</w:t>
      </w:r>
      <w:r w:rsidRPr="00AB0B83">
        <w:rPr>
          <w:sz w:val="28"/>
          <w:szCs w:val="28"/>
          <w:lang w:val="uk-UA"/>
        </w:rPr>
        <w:t>бе</w:t>
      </w:r>
      <w:r w:rsidRPr="00AB0B83">
        <w:rPr>
          <w:sz w:val="28"/>
          <w:szCs w:val="28"/>
        </w:rPr>
        <w:t>з ПДВ) для</w:t>
      </w:r>
      <w:r w:rsidRPr="00AB0B83">
        <w:rPr>
          <w:sz w:val="28"/>
          <w:szCs w:val="28"/>
          <w:lang w:val="uk-UA"/>
        </w:rPr>
        <w:t xml:space="preserve"> 2</w:t>
      </w:r>
      <w:r w:rsidRPr="00AB0B83">
        <w:rPr>
          <w:sz w:val="28"/>
          <w:szCs w:val="28"/>
        </w:rPr>
        <w:t xml:space="preserve"> класу напруги </w:t>
      </w:r>
    </w:p>
    <w:p w:rsidR="00803781" w:rsidRPr="00AB0B83" w:rsidRDefault="00803781" w:rsidP="00AB0B83">
      <w:pPr>
        <w:spacing w:line="276" w:lineRule="auto"/>
        <w:ind w:firstLine="567"/>
        <w:jc w:val="both"/>
        <w:rPr>
          <w:sz w:val="28"/>
          <w:szCs w:val="28"/>
          <w:lang w:val="uk-UA"/>
        </w:rPr>
      </w:pPr>
      <w:r w:rsidRPr="00AB0B83">
        <w:rPr>
          <w:sz w:val="28"/>
          <w:szCs w:val="28"/>
          <w:lang w:val="uk-UA"/>
        </w:rPr>
        <w:t>Строк окупності:</w:t>
      </w:r>
    </w:p>
    <w:p w:rsidR="00803781" w:rsidRPr="00AB0B83" w:rsidRDefault="00803781" w:rsidP="00AB0B83">
      <w:pPr>
        <w:spacing w:line="276" w:lineRule="auto"/>
        <w:ind w:firstLine="567"/>
        <w:jc w:val="center"/>
        <w:rPr>
          <w:b/>
          <w:i/>
          <w:sz w:val="28"/>
          <w:szCs w:val="28"/>
          <w:lang w:val="uk-UA"/>
        </w:rPr>
      </w:pPr>
      <w:r w:rsidRPr="00AB0B83">
        <w:rPr>
          <w:b/>
          <w:i/>
          <w:sz w:val="28"/>
          <w:szCs w:val="28"/>
          <w:lang w:val="uk-UA"/>
        </w:rPr>
        <w:t>(958,96 / 282,253)*12 = 40,8 місяців</w:t>
      </w:r>
    </w:p>
    <w:p w:rsidR="001D5969" w:rsidRDefault="001D5969"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AB0B83" w:rsidRDefault="00AB0B83" w:rsidP="00AB0B83">
      <w:pPr>
        <w:spacing w:line="276" w:lineRule="auto"/>
        <w:ind w:firstLine="709"/>
        <w:jc w:val="center"/>
        <w:rPr>
          <w:b/>
          <w:sz w:val="28"/>
          <w:szCs w:val="28"/>
          <w:lang w:val="uk-UA"/>
        </w:rPr>
      </w:pPr>
    </w:p>
    <w:p w:rsidR="005535D7" w:rsidRPr="00AB0B83" w:rsidRDefault="005535D7" w:rsidP="00AB0B83">
      <w:pPr>
        <w:spacing w:line="276" w:lineRule="auto"/>
        <w:ind w:firstLine="709"/>
        <w:jc w:val="center"/>
        <w:rPr>
          <w:b/>
          <w:sz w:val="28"/>
          <w:szCs w:val="28"/>
          <w:lang w:val="uk-UA"/>
        </w:rPr>
      </w:pPr>
      <w:r w:rsidRPr="00AB0B83">
        <w:rPr>
          <w:b/>
          <w:sz w:val="28"/>
          <w:szCs w:val="28"/>
          <w:lang w:val="uk-UA"/>
        </w:rPr>
        <w:lastRenderedPageBreak/>
        <w:t>1.1.</w:t>
      </w:r>
      <w:r w:rsidR="0073398B" w:rsidRPr="00AB0B83">
        <w:rPr>
          <w:b/>
          <w:sz w:val="28"/>
          <w:szCs w:val="28"/>
          <w:lang w:val="uk-UA"/>
        </w:rPr>
        <w:t>3</w:t>
      </w:r>
      <w:r w:rsidRPr="00AB0B83">
        <w:rPr>
          <w:b/>
          <w:sz w:val="28"/>
          <w:szCs w:val="28"/>
          <w:lang w:val="uk-UA"/>
        </w:rPr>
        <w:t>.</w:t>
      </w:r>
      <w:r w:rsidRPr="00AB0B83">
        <w:rPr>
          <w:sz w:val="28"/>
          <w:szCs w:val="28"/>
          <w:lang w:val="uk-UA"/>
        </w:rPr>
        <w:t xml:space="preserve"> </w:t>
      </w:r>
      <w:r w:rsidRPr="00AB0B83">
        <w:rPr>
          <w:b/>
          <w:sz w:val="28"/>
          <w:szCs w:val="28"/>
          <w:lang w:val="uk-UA"/>
        </w:rPr>
        <w:t xml:space="preserve">Переоснащення системи управління насосним агрегатом артезіанської свердловини №16 водозабірного майданчика </w:t>
      </w:r>
      <w:r w:rsidR="006105FD" w:rsidRPr="00AB0B83">
        <w:rPr>
          <w:b/>
          <w:sz w:val="28"/>
          <w:szCs w:val="28"/>
          <w:lang w:val="uk-UA"/>
        </w:rPr>
        <w:t>№3 м.Рівне</w:t>
      </w:r>
    </w:p>
    <w:p w:rsidR="005535D7" w:rsidRPr="00AB0B83" w:rsidRDefault="005535D7" w:rsidP="00AB0B83">
      <w:pPr>
        <w:spacing w:line="276" w:lineRule="auto"/>
        <w:ind w:right="-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 xml:space="preserve">Вихідні положення, в яких зазначається технічна можливість та економічна </w:t>
      </w:r>
      <w:proofErr w:type="gramStart"/>
      <w:r w:rsidRPr="00AB0B83">
        <w:rPr>
          <w:i/>
          <w:sz w:val="28"/>
          <w:szCs w:val="28"/>
          <w:u w:val="single"/>
        </w:rPr>
        <w:t>доц</w:t>
      </w:r>
      <w:proofErr w:type="gramEnd"/>
      <w:r w:rsidRPr="00AB0B83">
        <w:rPr>
          <w:i/>
          <w:sz w:val="28"/>
          <w:szCs w:val="28"/>
          <w:u w:val="single"/>
        </w:rPr>
        <w:t>ільність</w:t>
      </w:r>
    </w:p>
    <w:p w:rsidR="005535D7" w:rsidRPr="00AB0B83" w:rsidRDefault="005535D7" w:rsidP="00AB0B83">
      <w:pPr>
        <w:spacing w:line="276" w:lineRule="auto"/>
        <w:ind w:right="-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 xml:space="preserve">Вихідні положення, в яких зазначається технічна можливість та економічна </w:t>
      </w:r>
      <w:proofErr w:type="gramStart"/>
      <w:r w:rsidRPr="00AB0B83">
        <w:rPr>
          <w:i/>
          <w:sz w:val="28"/>
          <w:szCs w:val="28"/>
          <w:u w:val="single"/>
        </w:rPr>
        <w:t>доц</w:t>
      </w:r>
      <w:proofErr w:type="gramEnd"/>
      <w:r w:rsidRPr="00AB0B83">
        <w:rPr>
          <w:i/>
          <w:sz w:val="28"/>
          <w:szCs w:val="28"/>
          <w:u w:val="single"/>
        </w:rPr>
        <w:t>ільність</w:t>
      </w:r>
    </w:p>
    <w:p w:rsidR="00F373C8" w:rsidRDefault="005535D7" w:rsidP="00AB0B83">
      <w:pPr>
        <w:spacing w:line="276" w:lineRule="auto"/>
        <w:ind w:firstLine="709"/>
        <w:jc w:val="both"/>
        <w:rPr>
          <w:sz w:val="28"/>
          <w:szCs w:val="28"/>
          <w:lang w:val="uk-UA"/>
        </w:rPr>
      </w:pPr>
      <w:r w:rsidRPr="00AB0B83">
        <w:rPr>
          <w:sz w:val="28"/>
          <w:szCs w:val="28"/>
        </w:rPr>
        <w:t xml:space="preserve">Водозабірний </w:t>
      </w:r>
      <w:r w:rsidR="00F373C8">
        <w:rPr>
          <w:sz w:val="28"/>
          <w:szCs w:val="28"/>
          <w:lang w:val="uk-UA"/>
        </w:rPr>
        <w:t xml:space="preserve"> </w:t>
      </w:r>
      <w:r w:rsidRPr="00AB0B83">
        <w:rPr>
          <w:sz w:val="28"/>
          <w:szCs w:val="28"/>
        </w:rPr>
        <w:t xml:space="preserve">майданчик </w:t>
      </w:r>
      <w:r w:rsidR="00F373C8">
        <w:rPr>
          <w:sz w:val="28"/>
          <w:szCs w:val="28"/>
          <w:lang w:val="uk-UA"/>
        </w:rPr>
        <w:t xml:space="preserve"> </w:t>
      </w:r>
      <w:r w:rsidRPr="00AB0B83">
        <w:rPr>
          <w:sz w:val="28"/>
          <w:szCs w:val="28"/>
        </w:rPr>
        <w:t xml:space="preserve">№3 ("Новий </w:t>
      </w:r>
      <w:r w:rsidR="00F373C8">
        <w:rPr>
          <w:sz w:val="28"/>
          <w:szCs w:val="28"/>
          <w:lang w:val="uk-UA"/>
        </w:rPr>
        <w:t xml:space="preserve"> </w:t>
      </w:r>
      <w:r w:rsidRPr="00AB0B83">
        <w:rPr>
          <w:sz w:val="28"/>
          <w:szCs w:val="28"/>
        </w:rPr>
        <w:t>Дві</w:t>
      </w:r>
      <w:proofErr w:type="gramStart"/>
      <w:r w:rsidRPr="00AB0B83">
        <w:rPr>
          <w:sz w:val="28"/>
          <w:szCs w:val="28"/>
        </w:rPr>
        <w:t>р</w:t>
      </w:r>
      <w:proofErr w:type="gramEnd"/>
      <w:r w:rsidRPr="00AB0B83">
        <w:rPr>
          <w:sz w:val="28"/>
          <w:szCs w:val="28"/>
        </w:rPr>
        <w:t>"</w:t>
      </w:r>
      <w:r w:rsidR="00F373C8">
        <w:rPr>
          <w:sz w:val="28"/>
          <w:szCs w:val="28"/>
          <w:lang w:val="uk-UA"/>
        </w:rPr>
        <w:t xml:space="preserve"> </w:t>
      </w:r>
      <w:r w:rsidRPr="00AB0B83">
        <w:rPr>
          <w:sz w:val="28"/>
          <w:szCs w:val="28"/>
        </w:rPr>
        <w:t xml:space="preserve"> вул. Чорновола, 89) розташований </w:t>
      </w:r>
      <w:r w:rsidR="00F373C8">
        <w:rPr>
          <w:sz w:val="28"/>
          <w:szCs w:val="28"/>
          <w:lang w:val="uk-UA"/>
        </w:rPr>
        <w:t xml:space="preserve"> </w:t>
      </w:r>
      <w:r w:rsidRPr="00AB0B83">
        <w:rPr>
          <w:sz w:val="28"/>
          <w:szCs w:val="28"/>
        </w:rPr>
        <w:t xml:space="preserve">в  </w:t>
      </w:r>
      <w:proofErr w:type="gramStart"/>
      <w:r w:rsidRPr="00AB0B83">
        <w:rPr>
          <w:sz w:val="28"/>
          <w:szCs w:val="28"/>
        </w:rPr>
        <w:t>п</w:t>
      </w:r>
      <w:proofErr w:type="gramEnd"/>
      <w:r w:rsidRPr="00AB0B83">
        <w:rPr>
          <w:sz w:val="28"/>
          <w:szCs w:val="28"/>
        </w:rPr>
        <w:t>івденній</w:t>
      </w:r>
      <w:r w:rsidR="00F373C8">
        <w:rPr>
          <w:sz w:val="28"/>
          <w:szCs w:val="28"/>
          <w:lang w:val="uk-UA"/>
        </w:rPr>
        <w:t xml:space="preserve"> </w:t>
      </w:r>
      <w:r w:rsidRPr="00AB0B83">
        <w:rPr>
          <w:sz w:val="28"/>
          <w:szCs w:val="28"/>
        </w:rPr>
        <w:t xml:space="preserve"> частині </w:t>
      </w:r>
      <w:r w:rsidR="00F373C8">
        <w:rPr>
          <w:sz w:val="28"/>
          <w:szCs w:val="28"/>
          <w:lang w:val="uk-UA"/>
        </w:rPr>
        <w:t xml:space="preserve"> </w:t>
      </w:r>
      <w:r w:rsidRPr="00AB0B83">
        <w:rPr>
          <w:sz w:val="28"/>
          <w:szCs w:val="28"/>
        </w:rPr>
        <w:t xml:space="preserve">міста </w:t>
      </w:r>
      <w:r w:rsidR="00F373C8">
        <w:rPr>
          <w:sz w:val="28"/>
          <w:szCs w:val="28"/>
          <w:lang w:val="uk-UA"/>
        </w:rPr>
        <w:t xml:space="preserve"> </w:t>
      </w:r>
      <w:r w:rsidRPr="00AB0B83">
        <w:rPr>
          <w:sz w:val="28"/>
          <w:szCs w:val="28"/>
        </w:rPr>
        <w:t xml:space="preserve">Рівне </w:t>
      </w:r>
      <w:r w:rsidR="00F373C8">
        <w:rPr>
          <w:sz w:val="28"/>
          <w:szCs w:val="28"/>
          <w:lang w:val="uk-UA"/>
        </w:rPr>
        <w:t xml:space="preserve"> </w:t>
      </w:r>
      <w:r w:rsidRPr="00AB0B83">
        <w:rPr>
          <w:sz w:val="28"/>
          <w:szCs w:val="28"/>
        </w:rPr>
        <w:t xml:space="preserve">та </w:t>
      </w:r>
      <w:r w:rsidR="00F373C8">
        <w:rPr>
          <w:sz w:val="28"/>
          <w:szCs w:val="28"/>
          <w:lang w:val="uk-UA"/>
        </w:rPr>
        <w:t xml:space="preserve"> </w:t>
      </w:r>
      <w:r w:rsidRPr="00AB0B83">
        <w:rPr>
          <w:sz w:val="28"/>
          <w:szCs w:val="28"/>
        </w:rPr>
        <w:t xml:space="preserve">прилеглої </w:t>
      </w:r>
      <w:r w:rsidR="00F373C8">
        <w:rPr>
          <w:sz w:val="28"/>
          <w:szCs w:val="28"/>
          <w:lang w:val="uk-UA"/>
        </w:rPr>
        <w:t xml:space="preserve"> </w:t>
      </w:r>
      <w:r w:rsidRPr="00AB0B83">
        <w:rPr>
          <w:sz w:val="28"/>
          <w:szCs w:val="28"/>
        </w:rPr>
        <w:t xml:space="preserve">до </w:t>
      </w:r>
      <w:r w:rsidR="00F373C8">
        <w:rPr>
          <w:sz w:val="28"/>
          <w:szCs w:val="28"/>
          <w:lang w:val="uk-UA"/>
        </w:rPr>
        <w:t xml:space="preserve"> </w:t>
      </w:r>
      <w:r w:rsidRPr="00AB0B83">
        <w:rPr>
          <w:sz w:val="28"/>
          <w:szCs w:val="28"/>
        </w:rPr>
        <w:t xml:space="preserve">неї території. </w:t>
      </w:r>
      <w:r w:rsidR="00F373C8">
        <w:rPr>
          <w:sz w:val="28"/>
          <w:szCs w:val="28"/>
          <w:lang w:val="uk-UA"/>
        </w:rPr>
        <w:t xml:space="preserve"> </w:t>
      </w:r>
      <w:r w:rsidRPr="00AB0B83">
        <w:rPr>
          <w:sz w:val="28"/>
          <w:szCs w:val="28"/>
        </w:rPr>
        <w:t xml:space="preserve">Експлуатується </w:t>
      </w:r>
      <w:r w:rsidR="00F373C8">
        <w:rPr>
          <w:sz w:val="28"/>
          <w:szCs w:val="28"/>
          <w:lang w:val="uk-UA"/>
        </w:rPr>
        <w:t xml:space="preserve"> </w:t>
      </w:r>
      <w:r w:rsidRPr="00AB0B83">
        <w:rPr>
          <w:sz w:val="28"/>
          <w:szCs w:val="28"/>
        </w:rPr>
        <w:t xml:space="preserve">з </w:t>
      </w:r>
      <w:r w:rsidR="00F373C8">
        <w:rPr>
          <w:sz w:val="28"/>
          <w:szCs w:val="28"/>
          <w:lang w:val="uk-UA"/>
        </w:rPr>
        <w:t xml:space="preserve"> </w:t>
      </w:r>
      <w:r w:rsidRPr="00AB0B83">
        <w:rPr>
          <w:sz w:val="28"/>
          <w:szCs w:val="28"/>
        </w:rPr>
        <w:t xml:space="preserve">1964 </w:t>
      </w:r>
      <w:r w:rsidR="00F373C8">
        <w:rPr>
          <w:sz w:val="28"/>
          <w:szCs w:val="28"/>
          <w:lang w:val="uk-UA"/>
        </w:rPr>
        <w:t xml:space="preserve">  </w:t>
      </w:r>
      <w:r w:rsidRPr="00AB0B83">
        <w:rPr>
          <w:sz w:val="28"/>
          <w:szCs w:val="28"/>
        </w:rPr>
        <w:t>року.</w:t>
      </w:r>
      <w:r w:rsidR="00F373C8">
        <w:rPr>
          <w:sz w:val="28"/>
          <w:szCs w:val="28"/>
          <w:lang w:val="uk-UA"/>
        </w:rPr>
        <w:t xml:space="preserve"> </w:t>
      </w:r>
      <w:r w:rsidRPr="00AB0B83">
        <w:rPr>
          <w:sz w:val="28"/>
          <w:szCs w:val="28"/>
        </w:rPr>
        <w:t xml:space="preserve"> </w:t>
      </w:r>
      <w:r w:rsidR="00F373C8">
        <w:rPr>
          <w:sz w:val="28"/>
          <w:szCs w:val="28"/>
          <w:lang w:val="uk-UA"/>
        </w:rPr>
        <w:t xml:space="preserve"> </w:t>
      </w:r>
      <w:r w:rsidRPr="00AB0B83">
        <w:rPr>
          <w:sz w:val="28"/>
          <w:szCs w:val="28"/>
        </w:rPr>
        <w:t>Потужність</w:t>
      </w:r>
      <w:r w:rsidR="00F373C8">
        <w:rPr>
          <w:sz w:val="28"/>
          <w:szCs w:val="28"/>
          <w:lang w:val="uk-UA"/>
        </w:rPr>
        <w:t xml:space="preserve"> </w:t>
      </w:r>
      <w:r w:rsidRPr="00AB0B83">
        <w:rPr>
          <w:sz w:val="28"/>
          <w:szCs w:val="28"/>
        </w:rPr>
        <w:t xml:space="preserve"> </w:t>
      </w:r>
      <w:r w:rsidR="00F373C8">
        <w:rPr>
          <w:sz w:val="28"/>
          <w:szCs w:val="28"/>
          <w:lang w:val="uk-UA"/>
        </w:rPr>
        <w:t xml:space="preserve"> </w:t>
      </w:r>
      <w:r w:rsidRPr="00AB0B83">
        <w:rPr>
          <w:sz w:val="28"/>
          <w:szCs w:val="28"/>
        </w:rPr>
        <w:t xml:space="preserve">водозабору, </w:t>
      </w:r>
      <w:r w:rsidR="00F373C8">
        <w:rPr>
          <w:sz w:val="28"/>
          <w:szCs w:val="28"/>
          <w:lang w:val="uk-UA"/>
        </w:rPr>
        <w:t xml:space="preserve"> </w:t>
      </w:r>
      <w:r w:rsidRPr="00AB0B83">
        <w:rPr>
          <w:sz w:val="28"/>
          <w:szCs w:val="28"/>
        </w:rPr>
        <w:t xml:space="preserve">згідно </w:t>
      </w:r>
      <w:r w:rsidR="00F373C8">
        <w:rPr>
          <w:sz w:val="28"/>
          <w:szCs w:val="28"/>
          <w:lang w:val="uk-UA"/>
        </w:rPr>
        <w:t xml:space="preserve"> </w:t>
      </w:r>
      <w:r w:rsidRPr="00AB0B83">
        <w:rPr>
          <w:sz w:val="28"/>
          <w:szCs w:val="28"/>
        </w:rPr>
        <w:t>затверджених</w:t>
      </w:r>
      <w:r w:rsidR="00F373C8">
        <w:rPr>
          <w:sz w:val="28"/>
          <w:szCs w:val="28"/>
          <w:lang w:val="uk-UA"/>
        </w:rPr>
        <w:t xml:space="preserve"> </w:t>
      </w:r>
      <w:r w:rsidRPr="00AB0B83">
        <w:rPr>
          <w:sz w:val="28"/>
          <w:szCs w:val="28"/>
        </w:rPr>
        <w:t xml:space="preserve"> запасів </w:t>
      </w:r>
      <w:r w:rsidR="00F373C8">
        <w:rPr>
          <w:sz w:val="28"/>
          <w:szCs w:val="28"/>
          <w:lang w:val="uk-UA"/>
        </w:rPr>
        <w:t xml:space="preserve"> </w:t>
      </w:r>
      <w:r w:rsidRPr="00AB0B83">
        <w:rPr>
          <w:sz w:val="28"/>
          <w:szCs w:val="28"/>
        </w:rPr>
        <w:t>43,8 тис</w:t>
      </w:r>
      <w:proofErr w:type="gramStart"/>
      <w:r w:rsidRPr="00AB0B83">
        <w:rPr>
          <w:sz w:val="28"/>
          <w:szCs w:val="28"/>
        </w:rPr>
        <w:t>.</w:t>
      </w:r>
      <w:proofErr w:type="gramEnd"/>
      <w:r w:rsidRPr="00AB0B83">
        <w:rPr>
          <w:sz w:val="28"/>
          <w:szCs w:val="28"/>
        </w:rPr>
        <w:t xml:space="preserve"> </w:t>
      </w:r>
      <w:r w:rsidR="00F373C8">
        <w:rPr>
          <w:sz w:val="28"/>
          <w:szCs w:val="28"/>
          <w:lang w:val="uk-UA"/>
        </w:rPr>
        <w:t xml:space="preserve"> </w:t>
      </w:r>
      <w:proofErr w:type="gramStart"/>
      <w:r w:rsidRPr="00AB0B83">
        <w:rPr>
          <w:sz w:val="28"/>
          <w:szCs w:val="28"/>
        </w:rPr>
        <w:t>м</w:t>
      </w:r>
      <w:proofErr w:type="gramEnd"/>
      <w:r w:rsidRPr="00AB0B83">
        <w:rPr>
          <w:sz w:val="28"/>
          <w:szCs w:val="28"/>
        </w:rPr>
        <w:t xml:space="preserve">3/добу. </w:t>
      </w:r>
      <w:r w:rsidR="00F373C8">
        <w:rPr>
          <w:sz w:val="28"/>
          <w:szCs w:val="28"/>
          <w:lang w:val="uk-UA"/>
        </w:rPr>
        <w:t xml:space="preserve"> </w:t>
      </w:r>
      <w:proofErr w:type="gramStart"/>
      <w:r w:rsidRPr="00AB0B83">
        <w:rPr>
          <w:sz w:val="28"/>
          <w:szCs w:val="28"/>
        </w:rPr>
        <w:t>З</w:t>
      </w:r>
      <w:proofErr w:type="gramEnd"/>
      <w:r w:rsidRPr="00AB0B83">
        <w:rPr>
          <w:sz w:val="28"/>
          <w:szCs w:val="28"/>
        </w:rPr>
        <w:t xml:space="preserve"> свердловин </w:t>
      </w:r>
      <w:r w:rsidR="00F373C8">
        <w:rPr>
          <w:sz w:val="28"/>
          <w:szCs w:val="28"/>
          <w:lang w:val="uk-UA"/>
        </w:rPr>
        <w:t xml:space="preserve"> </w:t>
      </w:r>
      <w:r w:rsidRPr="00AB0B83">
        <w:rPr>
          <w:sz w:val="28"/>
          <w:szCs w:val="28"/>
        </w:rPr>
        <w:t xml:space="preserve">вода системою </w:t>
      </w:r>
      <w:r w:rsidR="00F373C8">
        <w:rPr>
          <w:sz w:val="28"/>
          <w:szCs w:val="28"/>
          <w:lang w:val="uk-UA"/>
        </w:rPr>
        <w:t xml:space="preserve"> </w:t>
      </w:r>
      <w:r w:rsidRPr="00AB0B83">
        <w:rPr>
          <w:sz w:val="28"/>
          <w:szCs w:val="28"/>
        </w:rPr>
        <w:t>трубопроводів</w:t>
      </w:r>
      <w:r w:rsidR="00F373C8">
        <w:rPr>
          <w:sz w:val="28"/>
          <w:szCs w:val="28"/>
          <w:lang w:val="uk-UA"/>
        </w:rPr>
        <w:t xml:space="preserve"> </w:t>
      </w:r>
      <w:r w:rsidRPr="00AB0B83">
        <w:rPr>
          <w:sz w:val="28"/>
          <w:szCs w:val="28"/>
        </w:rPr>
        <w:t xml:space="preserve"> подається</w:t>
      </w:r>
      <w:r w:rsidR="00F373C8">
        <w:rPr>
          <w:sz w:val="28"/>
          <w:szCs w:val="28"/>
          <w:lang w:val="uk-UA"/>
        </w:rPr>
        <w:t xml:space="preserve"> </w:t>
      </w:r>
      <w:r w:rsidRPr="00AB0B83">
        <w:rPr>
          <w:sz w:val="28"/>
          <w:szCs w:val="28"/>
        </w:rPr>
        <w:t xml:space="preserve"> на</w:t>
      </w:r>
      <w:r w:rsidR="00F373C8">
        <w:rPr>
          <w:sz w:val="28"/>
          <w:szCs w:val="28"/>
          <w:lang w:val="uk-UA"/>
        </w:rPr>
        <w:t xml:space="preserve"> </w:t>
      </w:r>
      <w:r w:rsidRPr="00AB0B83">
        <w:rPr>
          <w:sz w:val="28"/>
          <w:szCs w:val="28"/>
        </w:rPr>
        <w:t xml:space="preserve"> станцію </w:t>
      </w:r>
      <w:r w:rsidR="00F373C8">
        <w:rPr>
          <w:sz w:val="28"/>
          <w:szCs w:val="28"/>
          <w:lang w:val="uk-UA"/>
        </w:rPr>
        <w:t xml:space="preserve"> </w:t>
      </w:r>
      <w:r w:rsidRPr="00AB0B83">
        <w:rPr>
          <w:sz w:val="28"/>
          <w:szCs w:val="28"/>
        </w:rPr>
        <w:t xml:space="preserve">знезалізнення. </w:t>
      </w:r>
    </w:p>
    <w:p w:rsidR="005535D7" w:rsidRPr="00AB0B83" w:rsidRDefault="005535D7" w:rsidP="00AB0B83">
      <w:pPr>
        <w:spacing w:line="276" w:lineRule="auto"/>
        <w:ind w:firstLine="709"/>
        <w:jc w:val="both"/>
        <w:rPr>
          <w:sz w:val="28"/>
          <w:szCs w:val="28"/>
        </w:rPr>
      </w:pPr>
      <w:r w:rsidRPr="00AB0B83">
        <w:rPr>
          <w:sz w:val="28"/>
          <w:szCs w:val="28"/>
        </w:rPr>
        <w:t>Очистка води від заліза здійснюється на швидк</w:t>
      </w:r>
      <w:r w:rsidRPr="00AB0B83">
        <w:rPr>
          <w:sz w:val="28"/>
          <w:szCs w:val="28"/>
          <w:lang w:val="uk-UA"/>
        </w:rPr>
        <w:t>их</w:t>
      </w:r>
      <w:r w:rsidRPr="00AB0B83">
        <w:rPr>
          <w:sz w:val="28"/>
          <w:szCs w:val="28"/>
        </w:rPr>
        <w:t xml:space="preserve"> щебеневих фільтрах. Промивка фільтрів здійснюється від башти промивною водою. Із станції знезалізнення вода самопливом поступає в РЧВ, де знезаражується гіпохлоритом натрію марки «А», що поступає від </w:t>
      </w:r>
      <w:r w:rsidRPr="00AB0B83">
        <w:rPr>
          <w:sz w:val="28"/>
          <w:szCs w:val="28"/>
          <w:lang w:val="uk-UA"/>
        </w:rPr>
        <w:t>дозаторної</w:t>
      </w:r>
      <w:r w:rsidRPr="00AB0B83">
        <w:rPr>
          <w:sz w:val="28"/>
          <w:szCs w:val="28"/>
        </w:rPr>
        <w:t xml:space="preserve">. </w:t>
      </w:r>
      <w:proofErr w:type="gramStart"/>
      <w:r w:rsidRPr="00AB0B83">
        <w:rPr>
          <w:sz w:val="28"/>
          <w:szCs w:val="28"/>
        </w:rPr>
        <w:t>З</w:t>
      </w:r>
      <w:proofErr w:type="gramEnd"/>
      <w:r w:rsidRPr="00AB0B83">
        <w:rPr>
          <w:sz w:val="28"/>
          <w:szCs w:val="28"/>
        </w:rPr>
        <w:t xml:space="preserve"> РЧВ насосними станціями вода перекачується в водопровідну мережу для водоспоживачів.</w:t>
      </w:r>
    </w:p>
    <w:p w:rsidR="005535D7" w:rsidRPr="00AB0B83" w:rsidRDefault="005535D7" w:rsidP="00AB0B83">
      <w:pPr>
        <w:spacing w:line="276" w:lineRule="auto"/>
        <w:ind w:firstLine="709"/>
        <w:jc w:val="both"/>
        <w:rPr>
          <w:sz w:val="28"/>
          <w:szCs w:val="28"/>
          <w:lang w:val="uk-UA"/>
        </w:rPr>
      </w:pPr>
      <w:r w:rsidRPr="00AB0B83">
        <w:rPr>
          <w:sz w:val="28"/>
          <w:szCs w:val="28"/>
        </w:rPr>
        <w:t>На водозабірному майданчику, експлуатується електронасосне обладнання, що є надзвичайно енергоємним, фізично застарілим</w:t>
      </w:r>
      <w:r w:rsidRPr="00AB0B83">
        <w:rPr>
          <w:sz w:val="28"/>
          <w:szCs w:val="28"/>
          <w:lang w:val="uk-UA"/>
        </w:rPr>
        <w:t xml:space="preserve">, замортизавоним та таким, що не </w:t>
      </w:r>
      <w:proofErr w:type="gramStart"/>
      <w:r w:rsidRPr="00AB0B83">
        <w:rPr>
          <w:sz w:val="28"/>
          <w:szCs w:val="28"/>
          <w:lang w:val="uk-UA"/>
        </w:rPr>
        <w:t>п</w:t>
      </w:r>
      <w:proofErr w:type="gramEnd"/>
      <w:r w:rsidRPr="00AB0B83">
        <w:rPr>
          <w:sz w:val="28"/>
          <w:szCs w:val="28"/>
          <w:lang w:val="uk-UA"/>
        </w:rPr>
        <w:t>ідлягає подальшому ремонту,</w:t>
      </w:r>
      <w:r w:rsidRPr="00AB0B83">
        <w:rPr>
          <w:sz w:val="28"/>
          <w:szCs w:val="28"/>
        </w:rPr>
        <w:t xml:space="preserve"> у зв’язку з чим значними є затрати електроенергії, трапляються часті поломки електронасосів. </w:t>
      </w:r>
    </w:p>
    <w:p w:rsidR="005535D7" w:rsidRPr="00AB0B83" w:rsidRDefault="005535D7" w:rsidP="00AB0B83">
      <w:pPr>
        <w:spacing w:line="276" w:lineRule="auto"/>
        <w:ind w:firstLine="709"/>
        <w:jc w:val="both"/>
        <w:rPr>
          <w:sz w:val="28"/>
          <w:szCs w:val="28"/>
          <w:lang w:val="uk-UA"/>
        </w:rPr>
      </w:pPr>
      <w:r w:rsidRPr="00AB0B83">
        <w:rPr>
          <w:sz w:val="28"/>
          <w:szCs w:val="28"/>
          <w:lang w:val="uk-UA"/>
        </w:rPr>
        <w:t>Даним заходом пропонується заміна станції управління «Каскад К» на пристрій плавного пуску потужністю 55 кВт на свердловині №16</w:t>
      </w:r>
      <w:r w:rsidR="00BF702D" w:rsidRPr="00AB0B83">
        <w:rPr>
          <w:sz w:val="28"/>
          <w:szCs w:val="28"/>
          <w:lang w:val="uk-UA"/>
        </w:rPr>
        <w:t xml:space="preserve">, яка експлуатується </w:t>
      </w:r>
      <w:r w:rsidR="0073398B" w:rsidRPr="00AB0B83">
        <w:rPr>
          <w:sz w:val="28"/>
          <w:szCs w:val="28"/>
          <w:lang w:val="uk-UA"/>
        </w:rPr>
        <w:t xml:space="preserve"> з </w:t>
      </w:r>
      <w:r w:rsidR="00BF702D" w:rsidRPr="00AB0B83">
        <w:rPr>
          <w:sz w:val="28"/>
          <w:szCs w:val="28"/>
        </w:rPr>
        <w:t>1976</w:t>
      </w:r>
      <w:r w:rsidR="00BF702D" w:rsidRPr="00AB0B83">
        <w:rPr>
          <w:sz w:val="28"/>
          <w:szCs w:val="28"/>
          <w:lang w:val="uk-UA"/>
        </w:rPr>
        <w:t xml:space="preserve"> року</w:t>
      </w:r>
      <w:r w:rsidRPr="00AB0B83">
        <w:rPr>
          <w:sz w:val="28"/>
          <w:szCs w:val="28"/>
          <w:lang w:val="uk-UA"/>
        </w:rPr>
        <w:t xml:space="preserve">, так як </w:t>
      </w:r>
      <w:r w:rsidRPr="00AB0B83">
        <w:rPr>
          <w:rFonts w:eastAsia="Calibri"/>
          <w:sz w:val="28"/>
          <w:szCs w:val="28"/>
          <w:lang w:val="uk-UA"/>
        </w:rPr>
        <w:t>станція управління «Каскад К»</w:t>
      </w:r>
      <w:r w:rsidR="0073398B" w:rsidRPr="00AB0B83">
        <w:rPr>
          <w:rFonts w:eastAsia="Calibri"/>
          <w:sz w:val="28"/>
          <w:szCs w:val="28"/>
          <w:lang w:val="uk-UA"/>
        </w:rPr>
        <w:t xml:space="preserve"> (введена в експлуатацію в 90-х роках минулого століття),</w:t>
      </w:r>
      <w:r w:rsidRPr="00AB0B83">
        <w:rPr>
          <w:rFonts w:eastAsia="Calibri"/>
          <w:sz w:val="28"/>
          <w:szCs w:val="28"/>
          <w:lang w:val="uk-UA"/>
        </w:rPr>
        <w:t xml:space="preserve"> не забезпечує плавного пуску</w:t>
      </w:r>
      <w:r w:rsidR="00BF702D" w:rsidRPr="00AB0B83">
        <w:rPr>
          <w:rFonts w:eastAsia="Calibri"/>
          <w:sz w:val="28"/>
          <w:szCs w:val="28"/>
          <w:lang w:val="uk-UA"/>
        </w:rPr>
        <w:t xml:space="preserve"> насосного агрегату </w:t>
      </w:r>
      <w:r w:rsidR="006105FD" w:rsidRPr="00AB0B83">
        <w:rPr>
          <w:sz w:val="28"/>
          <w:szCs w:val="28"/>
          <w:lang w:val="uk-UA"/>
        </w:rPr>
        <w:t xml:space="preserve">GCA8.07.2.1 </w:t>
      </w:r>
      <w:r w:rsidRPr="00AB0B83">
        <w:rPr>
          <w:rFonts w:eastAsia="Calibri"/>
          <w:sz w:val="28"/>
          <w:szCs w:val="28"/>
          <w:lang w:val="uk-UA"/>
        </w:rPr>
        <w:t xml:space="preserve">та призводить до швидкого </w:t>
      </w:r>
      <w:r w:rsidR="00BF702D" w:rsidRPr="00AB0B83">
        <w:rPr>
          <w:rFonts w:eastAsia="Calibri"/>
          <w:sz w:val="28"/>
          <w:szCs w:val="28"/>
          <w:lang w:val="uk-UA"/>
        </w:rPr>
        <w:t>його пошкодження.</w:t>
      </w:r>
    </w:p>
    <w:p w:rsidR="005535D7" w:rsidRPr="00AB0B83" w:rsidRDefault="005535D7" w:rsidP="00AB0B83">
      <w:pPr>
        <w:spacing w:line="276" w:lineRule="auto"/>
        <w:ind w:firstLine="709"/>
        <w:jc w:val="both"/>
        <w:rPr>
          <w:sz w:val="28"/>
          <w:szCs w:val="28"/>
          <w:lang w:val="uk-UA"/>
        </w:rPr>
      </w:pPr>
      <w:r w:rsidRPr="00AB0B83">
        <w:rPr>
          <w:rFonts w:eastAsia="Calibri"/>
          <w:sz w:val="28"/>
          <w:szCs w:val="28"/>
          <w:lang w:val="uk-UA"/>
        </w:rPr>
        <w:t xml:space="preserve">Даний пункт виконується згідно п.3.1.3. </w:t>
      </w:r>
      <w:r w:rsidRPr="00AB0B83">
        <w:rPr>
          <w:sz w:val="28"/>
          <w:szCs w:val="28"/>
          <w:lang w:val="uk-UA"/>
        </w:rPr>
        <w:t>«Схеми оптимізації системи водопостачання та водовідведення м.Рівне, сіл Гощанського, Рівненського та Здолбунівського районів».</w:t>
      </w:r>
    </w:p>
    <w:p w:rsidR="005535D7" w:rsidRPr="00AB0B83" w:rsidRDefault="005535D7" w:rsidP="00AB0B83">
      <w:pPr>
        <w:pStyle w:val="a3"/>
        <w:numPr>
          <w:ilvl w:val="0"/>
          <w:numId w:val="1"/>
        </w:numPr>
        <w:spacing w:line="276" w:lineRule="auto"/>
        <w:jc w:val="both"/>
        <w:rPr>
          <w:i/>
          <w:sz w:val="28"/>
          <w:szCs w:val="28"/>
          <w:u w:val="single"/>
          <w:lang w:val="uk-UA"/>
        </w:rPr>
      </w:pPr>
      <w:r w:rsidRPr="00AB0B83">
        <w:rPr>
          <w:i/>
          <w:sz w:val="28"/>
          <w:szCs w:val="28"/>
          <w:u w:val="single"/>
          <w:lang w:val="uk-UA"/>
        </w:rPr>
        <w:t xml:space="preserve">Обгрунтування </w:t>
      </w:r>
      <w:r w:rsidR="00F373C8">
        <w:rPr>
          <w:i/>
          <w:sz w:val="28"/>
          <w:szCs w:val="28"/>
          <w:u w:val="single"/>
          <w:lang w:val="uk-UA"/>
        </w:rPr>
        <w:t xml:space="preserve"> </w:t>
      </w:r>
      <w:r w:rsidRPr="00AB0B83">
        <w:rPr>
          <w:i/>
          <w:sz w:val="28"/>
          <w:szCs w:val="28"/>
          <w:u w:val="single"/>
          <w:lang w:val="uk-UA"/>
        </w:rPr>
        <w:t>проектної</w:t>
      </w:r>
      <w:r w:rsidR="00F373C8">
        <w:rPr>
          <w:i/>
          <w:sz w:val="28"/>
          <w:szCs w:val="28"/>
          <w:u w:val="single"/>
          <w:lang w:val="uk-UA"/>
        </w:rPr>
        <w:t xml:space="preserve"> </w:t>
      </w:r>
      <w:r w:rsidRPr="00AB0B83">
        <w:rPr>
          <w:i/>
          <w:sz w:val="28"/>
          <w:szCs w:val="28"/>
          <w:u w:val="single"/>
          <w:lang w:val="uk-UA"/>
        </w:rPr>
        <w:t xml:space="preserve"> потужності </w:t>
      </w:r>
      <w:r w:rsidR="00F373C8">
        <w:rPr>
          <w:i/>
          <w:sz w:val="28"/>
          <w:szCs w:val="28"/>
          <w:u w:val="single"/>
          <w:lang w:val="uk-UA"/>
        </w:rPr>
        <w:t xml:space="preserve"> </w:t>
      </w:r>
      <w:r w:rsidRPr="00AB0B83">
        <w:rPr>
          <w:i/>
          <w:sz w:val="28"/>
          <w:szCs w:val="28"/>
          <w:u w:val="single"/>
          <w:lang w:val="uk-UA"/>
        </w:rPr>
        <w:t>об’єкта, передбачуваного</w:t>
      </w:r>
      <w:r w:rsidR="00F373C8">
        <w:rPr>
          <w:i/>
          <w:sz w:val="28"/>
          <w:szCs w:val="28"/>
          <w:u w:val="single"/>
          <w:lang w:val="uk-UA"/>
        </w:rPr>
        <w:t xml:space="preserve"> </w:t>
      </w:r>
      <w:r w:rsidRPr="00AB0B83">
        <w:rPr>
          <w:i/>
          <w:sz w:val="28"/>
          <w:szCs w:val="28"/>
          <w:u w:val="single"/>
          <w:lang w:val="uk-UA"/>
        </w:rPr>
        <w:t xml:space="preserve"> асортименту </w:t>
      </w:r>
      <w:r w:rsidR="00F373C8">
        <w:rPr>
          <w:i/>
          <w:sz w:val="28"/>
          <w:szCs w:val="28"/>
          <w:u w:val="single"/>
          <w:lang w:val="uk-UA"/>
        </w:rPr>
        <w:t xml:space="preserve"> </w:t>
      </w:r>
      <w:r w:rsidRPr="00AB0B83">
        <w:rPr>
          <w:i/>
          <w:sz w:val="28"/>
          <w:szCs w:val="28"/>
          <w:u w:val="single"/>
          <w:lang w:val="uk-UA"/>
        </w:rPr>
        <w:t xml:space="preserve">продукції, </w:t>
      </w:r>
      <w:r w:rsidR="00F373C8">
        <w:rPr>
          <w:i/>
          <w:sz w:val="28"/>
          <w:szCs w:val="28"/>
          <w:u w:val="single"/>
          <w:lang w:val="uk-UA"/>
        </w:rPr>
        <w:t xml:space="preserve"> </w:t>
      </w:r>
      <w:r w:rsidRPr="00AB0B83">
        <w:rPr>
          <w:i/>
          <w:sz w:val="28"/>
          <w:szCs w:val="28"/>
          <w:u w:val="single"/>
          <w:lang w:val="uk-UA"/>
        </w:rPr>
        <w:t>запланованої до випуску, а також</w:t>
      </w:r>
      <w:r w:rsidR="00F373C8">
        <w:rPr>
          <w:i/>
          <w:sz w:val="28"/>
          <w:szCs w:val="28"/>
          <w:u w:val="single"/>
          <w:lang w:val="uk-UA"/>
        </w:rPr>
        <w:t xml:space="preserve"> </w:t>
      </w:r>
      <w:r w:rsidRPr="00AB0B83">
        <w:rPr>
          <w:i/>
          <w:sz w:val="28"/>
          <w:szCs w:val="28"/>
          <w:u w:val="single"/>
          <w:lang w:val="uk-UA"/>
        </w:rPr>
        <w:t xml:space="preserve"> міркування</w:t>
      </w:r>
      <w:r w:rsidR="00F373C8">
        <w:rPr>
          <w:i/>
          <w:sz w:val="28"/>
          <w:szCs w:val="28"/>
          <w:u w:val="single"/>
          <w:lang w:val="uk-UA"/>
        </w:rPr>
        <w:t xml:space="preserve"> </w:t>
      </w:r>
      <w:r w:rsidRPr="00AB0B83">
        <w:rPr>
          <w:i/>
          <w:sz w:val="28"/>
          <w:szCs w:val="28"/>
          <w:u w:val="single"/>
          <w:lang w:val="uk-UA"/>
        </w:rPr>
        <w:t xml:space="preserve"> щодо </w:t>
      </w:r>
      <w:r w:rsidR="00F373C8">
        <w:rPr>
          <w:i/>
          <w:sz w:val="28"/>
          <w:szCs w:val="28"/>
          <w:u w:val="single"/>
          <w:lang w:val="uk-UA"/>
        </w:rPr>
        <w:t xml:space="preserve"> </w:t>
      </w:r>
      <w:r w:rsidRPr="00AB0B83">
        <w:rPr>
          <w:i/>
          <w:sz w:val="28"/>
          <w:szCs w:val="28"/>
          <w:u w:val="single"/>
          <w:lang w:val="uk-UA"/>
        </w:rPr>
        <w:t xml:space="preserve">її </w:t>
      </w:r>
      <w:r w:rsidR="00F373C8">
        <w:rPr>
          <w:i/>
          <w:sz w:val="28"/>
          <w:szCs w:val="28"/>
          <w:u w:val="single"/>
          <w:lang w:val="uk-UA"/>
        </w:rPr>
        <w:t xml:space="preserve"> </w:t>
      </w:r>
      <w:r w:rsidRPr="00AB0B83">
        <w:rPr>
          <w:i/>
          <w:sz w:val="28"/>
          <w:szCs w:val="28"/>
          <w:u w:val="single"/>
          <w:lang w:val="uk-UA"/>
        </w:rPr>
        <w:t>збуту</w:t>
      </w:r>
    </w:p>
    <w:p w:rsidR="005535D7" w:rsidRPr="00AB0B83" w:rsidRDefault="005535D7" w:rsidP="00AB0B83">
      <w:pPr>
        <w:spacing w:line="276" w:lineRule="auto"/>
        <w:ind w:firstLine="709"/>
        <w:jc w:val="both"/>
        <w:rPr>
          <w:sz w:val="28"/>
          <w:szCs w:val="28"/>
        </w:rPr>
      </w:pPr>
      <w:r w:rsidRPr="00AB0B83">
        <w:rPr>
          <w:sz w:val="28"/>
          <w:szCs w:val="28"/>
        </w:rPr>
        <w:t>Захід не передбачає зміну проектної потужності</w:t>
      </w:r>
      <w:r w:rsidRPr="00AB0B83">
        <w:rPr>
          <w:sz w:val="28"/>
          <w:szCs w:val="28"/>
          <w:lang w:val="uk-UA"/>
        </w:rPr>
        <w:t xml:space="preserve"> свердловини</w:t>
      </w:r>
      <w:r w:rsidRPr="00AB0B83">
        <w:rPr>
          <w:sz w:val="28"/>
          <w:szCs w:val="28"/>
        </w:rPr>
        <w:t>.</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lastRenderedPageBreak/>
        <w:t>Обгрунтування</w:t>
      </w:r>
      <w:r w:rsidR="00F373C8">
        <w:rPr>
          <w:i/>
          <w:sz w:val="28"/>
          <w:szCs w:val="28"/>
          <w:u w:val="single"/>
          <w:lang w:val="uk-UA"/>
        </w:rPr>
        <w:t xml:space="preserve"> </w:t>
      </w:r>
      <w:r w:rsidRPr="00AB0B83">
        <w:rPr>
          <w:i/>
          <w:sz w:val="28"/>
          <w:szCs w:val="28"/>
          <w:u w:val="single"/>
        </w:rPr>
        <w:t xml:space="preserve"> чисельності </w:t>
      </w:r>
      <w:r w:rsidR="00F373C8">
        <w:rPr>
          <w:i/>
          <w:sz w:val="28"/>
          <w:szCs w:val="28"/>
          <w:u w:val="single"/>
          <w:lang w:val="uk-UA"/>
        </w:rPr>
        <w:t xml:space="preserve"> </w:t>
      </w:r>
      <w:r w:rsidRPr="00AB0B83">
        <w:rPr>
          <w:i/>
          <w:sz w:val="28"/>
          <w:szCs w:val="28"/>
          <w:u w:val="single"/>
        </w:rPr>
        <w:t xml:space="preserve">нових </w:t>
      </w:r>
      <w:r w:rsidR="00F373C8">
        <w:rPr>
          <w:i/>
          <w:sz w:val="28"/>
          <w:szCs w:val="28"/>
          <w:u w:val="single"/>
          <w:lang w:val="uk-UA"/>
        </w:rPr>
        <w:t xml:space="preserve"> </w:t>
      </w:r>
      <w:r w:rsidRPr="00AB0B83">
        <w:rPr>
          <w:i/>
          <w:sz w:val="28"/>
          <w:szCs w:val="28"/>
          <w:u w:val="single"/>
        </w:rPr>
        <w:t>або</w:t>
      </w:r>
      <w:r w:rsidR="00F373C8">
        <w:rPr>
          <w:i/>
          <w:sz w:val="28"/>
          <w:szCs w:val="28"/>
          <w:u w:val="single"/>
          <w:lang w:val="uk-UA"/>
        </w:rPr>
        <w:t xml:space="preserve"> </w:t>
      </w:r>
      <w:r w:rsidRPr="00AB0B83">
        <w:rPr>
          <w:i/>
          <w:sz w:val="28"/>
          <w:szCs w:val="28"/>
          <w:u w:val="single"/>
        </w:rPr>
        <w:t xml:space="preserve"> додаткових </w:t>
      </w:r>
      <w:r w:rsidR="00F373C8">
        <w:rPr>
          <w:i/>
          <w:sz w:val="28"/>
          <w:szCs w:val="28"/>
          <w:u w:val="single"/>
          <w:lang w:val="uk-UA"/>
        </w:rPr>
        <w:t xml:space="preserve"> </w:t>
      </w:r>
      <w:r w:rsidRPr="00AB0B83">
        <w:rPr>
          <w:i/>
          <w:sz w:val="28"/>
          <w:szCs w:val="28"/>
          <w:u w:val="single"/>
        </w:rPr>
        <w:t xml:space="preserve">робочих місць </w:t>
      </w:r>
      <w:r w:rsidR="00F373C8">
        <w:rPr>
          <w:i/>
          <w:sz w:val="28"/>
          <w:szCs w:val="28"/>
          <w:u w:val="single"/>
          <w:lang w:val="uk-UA"/>
        </w:rPr>
        <w:t xml:space="preserve"> </w:t>
      </w:r>
      <w:r w:rsidRPr="00AB0B83">
        <w:rPr>
          <w:i/>
          <w:sz w:val="28"/>
          <w:szCs w:val="28"/>
          <w:u w:val="single"/>
        </w:rPr>
        <w:t xml:space="preserve">виробничого </w:t>
      </w:r>
      <w:r w:rsidR="00F373C8">
        <w:rPr>
          <w:i/>
          <w:sz w:val="28"/>
          <w:szCs w:val="28"/>
          <w:u w:val="single"/>
          <w:lang w:val="uk-UA"/>
        </w:rPr>
        <w:t xml:space="preserve"> </w:t>
      </w:r>
      <w:r w:rsidRPr="00AB0B83">
        <w:rPr>
          <w:i/>
          <w:sz w:val="28"/>
          <w:szCs w:val="28"/>
          <w:u w:val="single"/>
        </w:rPr>
        <w:t>персоналу</w:t>
      </w:r>
    </w:p>
    <w:p w:rsidR="005535D7" w:rsidRPr="00AB0B83" w:rsidRDefault="005535D7" w:rsidP="00AB0B83">
      <w:pPr>
        <w:spacing w:line="276" w:lineRule="auto"/>
        <w:ind w:firstLine="709"/>
        <w:jc w:val="both"/>
        <w:rPr>
          <w:sz w:val="28"/>
          <w:szCs w:val="28"/>
          <w:lang w:val="uk-UA"/>
        </w:rPr>
      </w:pPr>
      <w:r w:rsidRPr="00AB0B83">
        <w:rPr>
          <w:sz w:val="28"/>
          <w:szCs w:val="28"/>
        </w:rPr>
        <w:t>Нові або додаткові робочі місця не створюються.</w:t>
      </w:r>
    </w:p>
    <w:p w:rsidR="005535D7" w:rsidRPr="00AB0B83" w:rsidRDefault="005535D7" w:rsidP="00AB0B83">
      <w:pPr>
        <w:pStyle w:val="a3"/>
        <w:numPr>
          <w:ilvl w:val="0"/>
          <w:numId w:val="1"/>
        </w:numPr>
        <w:spacing w:line="276" w:lineRule="auto"/>
        <w:jc w:val="both"/>
        <w:rPr>
          <w:i/>
          <w:sz w:val="28"/>
          <w:szCs w:val="28"/>
          <w:u w:val="single"/>
        </w:rPr>
      </w:pPr>
      <w:proofErr w:type="gramStart"/>
      <w:r w:rsidRPr="00AB0B83">
        <w:rPr>
          <w:i/>
          <w:sz w:val="28"/>
          <w:szCs w:val="28"/>
          <w:u w:val="single"/>
        </w:rPr>
        <w:t>Дан</w:t>
      </w:r>
      <w:proofErr w:type="gramEnd"/>
      <w:r w:rsidRPr="00AB0B83">
        <w:rPr>
          <w:i/>
          <w:sz w:val="28"/>
          <w:szCs w:val="28"/>
          <w:u w:val="single"/>
        </w:rPr>
        <w:t xml:space="preserve">і про </w:t>
      </w:r>
      <w:r w:rsidR="00F373C8">
        <w:rPr>
          <w:i/>
          <w:sz w:val="28"/>
          <w:szCs w:val="28"/>
          <w:u w:val="single"/>
          <w:lang w:val="uk-UA"/>
        </w:rPr>
        <w:t xml:space="preserve"> </w:t>
      </w:r>
      <w:r w:rsidRPr="00AB0B83">
        <w:rPr>
          <w:i/>
          <w:sz w:val="28"/>
          <w:szCs w:val="28"/>
          <w:u w:val="single"/>
        </w:rPr>
        <w:t>наявність</w:t>
      </w:r>
      <w:r w:rsidR="00F373C8">
        <w:rPr>
          <w:i/>
          <w:sz w:val="28"/>
          <w:szCs w:val="28"/>
          <w:u w:val="single"/>
          <w:lang w:val="uk-UA"/>
        </w:rPr>
        <w:t xml:space="preserve"> </w:t>
      </w:r>
      <w:r w:rsidRPr="00AB0B83">
        <w:rPr>
          <w:i/>
          <w:sz w:val="28"/>
          <w:szCs w:val="28"/>
          <w:u w:val="single"/>
        </w:rPr>
        <w:t xml:space="preserve"> сировинної</w:t>
      </w:r>
      <w:r w:rsidR="00F373C8">
        <w:rPr>
          <w:i/>
          <w:sz w:val="28"/>
          <w:szCs w:val="28"/>
          <w:u w:val="single"/>
          <w:lang w:val="uk-UA"/>
        </w:rPr>
        <w:t xml:space="preserve"> </w:t>
      </w:r>
      <w:r w:rsidRPr="00AB0B83">
        <w:rPr>
          <w:i/>
          <w:sz w:val="28"/>
          <w:szCs w:val="28"/>
          <w:u w:val="single"/>
        </w:rPr>
        <w:t xml:space="preserve"> бази, </w:t>
      </w:r>
      <w:r w:rsidR="00F373C8">
        <w:rPr>
          <w:i/>
          <w:sz w:val="28"/>
          <w:szCs w:val="28"/>
          <w:u w:val="single"/>
          <w:lang w:val="uk-UA"/>
        </w:rPr>
        <w:t xml:space="preserve"> </w:t>
      </w:r>
      <w:r w:rsidRPr="00AB0B83">
        <w:rPr>
          <w:i/>
          <w:sz w:val="28"/>
          <w:szCs w:val="28"/>
          <w:u w:val="single"/>
        </w:rPr>
        <w:t>про</w:t>
      </w:r>
      <w:r w:rsidR="00F373C8">
        <w:rPr>
          <w:i/>
          <w:sz w:val="28"/>
          <w:szCs w:val="28"/>
          <w:u w:val="single"/>
          <w:lang w:val="uk-UA"/>
        </w:rPr>
        <w:t xml:space="preserve"> </w:t>
      </w:r>
      <w:r w:rsidRPr="00AB0B83">
        <w:rPr>
          <w:i/>
          <w:sz w:val="28"/>
          <w:szCs w:val="28"/>
          <w:u w:val="single"/>
        </w:rPr>
        <w:t xml:space="preserve"> забезпечення </w:t>
      </w:r>
      <w:r w:rsidR="00F373C8">
        <w:rPr>
          <w:i/>
          <w:sz w:val="28"/>
          <w:szCs w:val="28"/>
          <w:u w:val="single"/>
          <w:lang w:val="uk-UA"/>
        </w:rPr>
        <w:t xml:space="preserve"> </w:t>
      </w:r>
      <w:r w:rsidRPr="00AB0B83">
        <w:rPr>
          <w:i/>
          <w:sz w:val="28"/>
          <w:szCs w:val="28"/>
          <w:u w:val="single"/>
        </w:rPr>
        <w:t xml:space="preserve">основними </w:t>
      </w:r>
      <w:r w:rsidR="00F373C8">
        <w:rPr>
          <w:i/>
          <w:sz w:val="28"/>
          <w:szCs w:val="28"/>
          <w:u w:val="single"/>
          <w:lang w:val="uk-UA"/>
        </w:rPr>
        <w:t xml:space="preserve"> </w:t>
      </w:r>
      <w:r w:rsidRPr="00AB0B83">
        <w:rPr>
          <w:i/>
          <w:sz w:val="28"/>
          <w:szCs w:val="28"/>
          <w:u w:val="single"/>
        </w:rPr>
        <w:t>матеріалами,</w:t>
      </w:r>
      <w:r w:rsidR="00F373C8">
        <w:rPr>
          <w:i/>
          <w:sz w:val="28"/>
          <w:szCs w:val="28"/>
          <w:u w:val="single"/>
          <w:lang w:val="uk-UA"/>
        </w:rPr>
        <w:t xml:space="preserve"> </w:t>
      </w:r>
      <w:r w:rsidRPr="00AB0B83">
        <w:rPr>
          <w:i/>
          <w:sz w:val="28"/>
          <w:szCs w:val="28"/>
          <w:u w:val="single"/>
        </w:rPr>
        <w:t xml:space="preserve"> енергоресурсами, </w:t>
      </w:r>
      <w:r w:rsidR="00F373C8">
        <w:rPr>
          <w:i/>
          <w:sz w:val="28"/>
          <w:szCs w:val="28"/>
          <w:u w:val="single"/>
          <w:lang w:val="uk-UA"/>
        </w:rPr>
        <w:t xml:space="preserve"> </w:t>
      </w:r>
      <w:r w:rsidRPr="00AB0B83">
        <w:rPr>
          <w:i/>
          <w:sz w:val="28"/>
          <w:szCs w:val="28"/>
          <w:u w:val="single"/>
        </w:rPr>
        <w:t xml:space="preserve">напівфабрикатами, трудовими ресурсами з обґрунтуванням можливості їх використання </w:t>
      </w:r>
      <w:r w:rsidR="00F373C8">
        <w:rPr>
          <w:i/>
          <w:sz w:val="28"/>
          <w:szCs w:val="28"/>
          <w:u w:val="single"/>
          <w:lang w:val="uk-UA"/>
        </w:rPr>
        <w:t xml:space="preserve"> </w:t>
      </w:r>
      <w:r w:rsidRPr="00AB0B83">
        <w:rPr>
          <w:i/>
          <w:sz w:val="28"/>
          <w:szCs w:val="28"/>
          <w:u w:val="single"/>
        </w:rPr>
        <w:t xml:space="preserve">або </w:t>
      </w:r>
      <w:r w:rsidR="00F373C8">
        <w:rPr>
          <w:i/>
          <w:sz w:val="28"/>
          <w:szCs w:val="28"/>
          <w:u w:val="single"/>
          <w:lang w:val="uk-UA"/>
        </w:rPr>
        <w:t xml:space="preserve"> </w:t>
      </w:r>
      <w:r w:rsidRPr="00AB0B83">
        <w:rPr>
          <w:i/>
          <w:sz w:val="28"/>
          <w:szCs w:val="28"/>
          <w:u w:val="single"/>
        </w:rPr>
        <w:t>одержання</w:t>
      </w:r>
    </w:p>
    <w:p w:rsidR="005535D7" w:rsidRPr="00AB0B83" w:rsidRDefault="005535D7" w:rsidP="00AB0B83">
      <w:pPr>
        <w:spacing w:line="276" w:lineRule="auto"/>
        <w:ind w:firstLine="709"/>
        <w:jc w:val="both"/>
        <w:rPr>
          <w:sz w:val="28"/>
          <w:szCs w:val="28"/>
          <w:lang w:val="uk-UA"/>
        </w:rPr>
      </w:pPr>
      <w:r w:rsidRPr="00AB0B83">
        <w:rPr>
          <w:sz w:val="28"/>
          <w:szCs w:val="28"/>
        </w:rPr>
        <w:t xml:space="preserve">Для реалізації даного проекту </w:t>
      </w:r>
      <w:proofErr w:type="gramStart"/>
      <w:r w:rsidRPr="00AB0B83">
        <w:rPr>
          <w:sz w:val="28"/>
          <w:szCs w:val="28"/>
        </w:rPr>
        <w:t>п</w:t>
      </w:r>
      <w:proofErr w:type="gramEnd"/>
      <w:r w:rsidRPr="00AB0B83">
        <w:rPr>
          <w:sz w:val="28"/>
          <w:szCs w:val="28"/>
        </w:rPr>
        <w:t>ідприємству необхідно придбати</w:t>
      </w:r>
      <w:r w:rsidRPr="00AB0B83">
        <w:rPr>
          <w:sz w:val="28"/>
          <w:szCs w:val="28"/>
          <w:lang w:val="uk-UA"/>
        </w:rPr>
        <w:t xml:space="preserve"> комплектну </w:t>
      </w:r>
      <w:r w:rsidR="00F373C8">
        <w:rPr>
          <w:sz w:val="28"/>
          <w:szCs w:val="28"/>
          <w:lang w:val="uk-UA"/>
        </w:rPr>
        <w:t xml:space="preserve"> </w:t>
      </w:r>
      <w:r w:rsidRPr="00AB0B83">
        <w:rPr>
          <w:sz w:val="28"/>
          <w:szCs w:val="28"/>
          <w:lang w:val="uk-UA"/>
        </w:rPr>
        <w:t xml:space="preserve">шафу </w:t>
      </w:r>
      <w:r w:rsidR="00F373C8">
        <w:rPr>
          <w:sz w:val="28"/>
          <w:szCs w:val="28"/>
          <w:lang w:val="uk-UA"/>
        </w:rPr>
        <w:t xml:space="preserve"> </w:t>
      </w:r>
      <w:r w:rsidRPr="00AB0B83">
        <w:rPr>
          <w:sz w:val="28"/>
          <w:szCs w:val="28"/>
          <w:lang w:val="uk-UA"/>
        </w:rPr>
        <w:t xml:space="preserve">управління </w:t>
      </w:r>
      <w:r w:rsidR="00F373C8">
        <w:rPr>
          <w:sz w:val="28"/>
          <w:szCs w:val="28"/>
          <w:lang w:val="uk-UA"/>
        </w:rPr>
        <w:t xml:space="preserve"> </w:t>
      </w:r>
      <w:r w:rsidRPr="00AB0B83">
        <w:rPr>
          <w:sz w:val="28"/>
          <w:szCs w:val="28"/>
          <w:lang w:val="uk-UA"/>
        </w:rPr>
        <w:t xml:space="preserve">свердловинним </w:t>
      </w:r>
      <w:r w:rsidR="00F373C8">
        <w:rPr>
          <w:sz w:val="28"/>
          <w:szCs w:val="28"/>
          <w:lang w:val="uk-UA"/>
        </w:rPr>
        <w:t xml:space="preserve"> </w:t>
      </w:r>
      <w:r w:rsidRPr="00AB0B83">
        <w:rPr>
          <w:sz w:val="28"/>
          <w:szCs w:val="28"/>
          <w:lang w:val="uk-UA"/>
        </w:rPr>
        <w:t xml:space="preserve">насосним агрегатом </w:t>
      </w:r>
      <w:r w:rsidR="0060092D" w:rsidRPr="00AB0B83">
        <w:rPr>
          <w:sz w:val="28"/>
          <w:szCs w:val="28"/>
          <w:lang w:val="uk-UA"/>
        </w:rPr>
        <w:t>55</w:t>
      </w:r>
      <w:r w:rsidRPr="00AB0B83">
        <w:rPr>
          <w:sz w:val="28"/>
          <w:szCs w:val="28"/>
          <w:lang w:val="uk-UA"/>
        </w:rPr>
        <w:t xml:space="preserve"> </w:t>
      </w:r>
      <w:r w:rsidR="0073398B" w:rsidRPr="00AB0B83">
        <w:rPr>
          <w:sz w:val="28"/>
          <w:szCs w:val="28"/>
          <w:lang w:val="uk-UA"/>
        </w:rPr>
        <w:t xml:space="preserve">кВт з пристроєм </w:t>
      </w:r>
      <w:r w:rsidR="00F373C8">
        <w:rPr>
          <w:sz w:val="28"/>
          <w:szCs w:val="28"/>
          <w:lang w:val="uk-UA"/>
        </w:rPr>
        <w:t xml:space="preserve"> </w:t>
      </w:r>
      <w:r w:rsidR="0073398B" w:rsidRPr="00AB0B83">
        <w:rPr>
          <w:sz w:val="28"/>
          <w:szCs w:val="28"/>
          <w:lang w:val="uk-UA"/>
        </w:rPr>
        <w:t xml:space="preserve">плавного </w:t>
      </w:r>
      <w:r w:rsidR="00F373C8">
        <w:rPr>
          <w:sz w:val="28"/>
          <w:szCs w:val="28"/>
          <w:lang w:val="uk-UA"/>
        </w:rPr>
        <w:t xml:space="preserve"> </w:t>
      </w:r>
      <w:r w:rsidR="0073398B" w:rsidRPr="00AB0B83">
        <w:rPr>
          <w:sz w:val="28"/>
          <w:szCs w:val="28"/>
          <w:lang w:val="uk-UA"/>
        </w:rPr>
        <w:t>пуску.</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Дані інженерних вишукувань</w:t>
      </w:r>
    </w:p>
    <w:p w:rsidR="005535D7" w:rsidRPr="00AB0B83" w:rsidRDefault="005535D7"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r w:rsidRPr="00AB0B83">
        <w:rPr>
          <w:sz w:val="28"/>
          <w:szCs w:val="28"/>
          <w:lang w:val="uk-UA"/>
        </w:rPr>
        <w:t xml:space="preserve"> </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Оцінка впливів на навколишнє середовище (ОВНС)</w:t>
      </w:r>
    </w:p>
    <w:p w:rsidR="005535D7" w:rsidRPr="00AB0B83" w:rsidRDefault="005535D7" w:rsidP="00AB0B83">
      <w:pPr>
        <w:spacing w:line="276" w:lineRule="auto"/>
        <w:ind w:firstLine="709"/>
        <w:jc w:val="both"/>
        <w:rPr>
          <w:sz w:val="28"/>
          <w:szCs w:val="28"/>
          <w:lang w:val="uk-UA"/>
        </w:rPr>
      </w:pPr>
      <w:r w:rsidRPr="00AB0B83">
        <w:rPr>
          <w:sz w:val="28"/>
          <w:szCs w:val="28"/>
        </w:rPr>
        <w:t>Впливу на навколишнє середовище неочікується.</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Схема генплану та транспорту</w:t>
      </w:r>
    </w:p>
    <w:p w:rsidR="005535D7" w:rsidRPr="00AB0B83" w:rsidRDefault="005535D7" w:rsidP="00AB0B83">
      <w:pPr>
        <w:spacing w:line="276" w:lineRule="auto"/>
        <w:jc w:val="center"/>
        <w:rPr>
          <w:sz w:val="28"/>
          <w:szCs w:val="28"/>
          <w:lang w:val="uk-UA"/>
        </w:rPr>
      </w:pPr>
      <w:r w:rsidRPr="00AB0B83">
        <w:rPr>
          <w:noProof/>
          <w:color w:val="FF0000"/>
          <w:sz w:val="28"/>
          <w:szCs w:val="28"/>
        </w:rPr>
        <w:lastRenderedPageBreak/>
        <w:drawing>
          <wp:inline distT="0" distB="0" distL="0" distR="0">
            <wp:extent cx="6081823" cy="8631277"/>
            <wp:effectExtent l="19050" t="0" r="0" b="0"/>
            <wp:docPr id="25" name="Рисунок 2" descr="E:\Інна Семенюк\Інна\ІНВЕСТИЦІЙНІ ПРОГРАМИ\Інвестиційна програма 2020\рисунки\3 майдан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Інна Семенюк\Інна\ІНВЕСТИЦІЙНІ ПРОГРАМИ\Інвестиційна програма 2020\рисунки\3 майданчик.jpg"/>
                    <pic:cNvPicPr>
                      <a:picLocks noChangeAspect="1" noChangeArrowheads="1"/>
                    </pic:cNvPicPr>
                  </pic:nvPicPr>
                  <pic:blipFill>
                    <a:blip r:embed="rId12" cstate="print"/>
                    <a:srcRect/>
                    <a:stretch>
                      <a:fillRect/>
                    </a:stretch>
                  </pic:blipFill>
                  <pic:spPr bwMode="auto">
                    <a:xfrm>
                      <a:off x="0" y="0"/>
                      <a:ext cx="6122970" cy="8689672"/>
                    </a:xfrm>
                    <a:prstGeom prst="rect">
                      <a:avLst/>
                    </a:prstGeom>
                    <a:noFill/>
                    <a:ln w="9525">
                      <a:noFill/>
                      <a:miter lim="800000"/>
                      <a:headEnd/>
                      <a:tailEnd/>
                    </a:ln>
                  </pic:spPr>
                </pic:pic>
              </a:graphicData>
            </a:graphic>
          </wp:inline>
        </w:drawing>
      </w:r>
    </w:p>
    <w:p w:rsidR="005535D7" w:rsidRPr="00AB0B83" w:rsidRDefault="005535D7" w:rsidP="00AB0B83">
      <w:pPr>
        <w:pStyle w:val="a3"/>
        <w:spacing w:line="276" w:lineRule="auto"/>
        <w:ind w:left="928"/>
        <w:rPr>
          <w:sz w:val="28"/>
          <w:szCs w:val="28"/>
          <w:lang w:val="uk-UA"/>
        </w:rPr>
      </w:pPr>
      <w:r w:rsidRPr="00AB0B83">
        <w:rPr>
          <w:sz w:val="28"/>
          <w:szCs w:val="28"/>
          <w:lang w:val="uk-UA"/>
        </w:rPr>
        <w:t xml:space="preserve">Схема розташування свердловин водозабірного майданчика </w:t>
      </w:r>
      <w:r w:rsidR="006105FD" w:rsidRPr="00AB0B83">
        <w:rPr>
          <w:sz w:val="28"/>
          <w:szCs w:val="28"/>
          <w:lang w:val="uk-UA"/>
        </w:rPr>
        <w:t>№3 м. Рівне</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lastRenderedPageBreak/>
        <w:t xml:space="preserve">Основні технологічні, будівельні та </w:t>
      </w:r>
      <w:proofErr w:type="gramStart"/>
      <w:r w:rsidRPr="00AB0B83">
        <w:rPr>
          <w:i/>
          <w:sz w:val="28"/>
          <w:szCs w:val="28"/>
          <w:u w:val="single"/>
        </w:rPr>
        <w:t>арх</w:t>
      </w:r>
      <w:proofErr w:type="gramEnd"/>
      <w:r w:rsidRPr="00AB0B83">
        <w:rPr>
          <w:i/>
          <w:sz w:val="28"/>
          <w:szCs w:val="28"/>
          <w:u w:val="single"/>
        </w:rPr>
        <w:t>ітектурно-планувальні рішення</w:t>
      </w:r>
    </w:p>
    <w:p w:rsidR="005535D7" w:rsidRPr="00AB0B83" w:rsidRDefault="005535D7" w:rsidP="00AB0B83">
      <w:pPr>
        <w:spacing w:line="276" w:lineRule="auto"/>
        <w:ind w:firstLine="709"/>
        <w:jc w:val="both"/>
        <w:rPr>
          <w:sz w:val="28"/>
          <w:szCs w:val="28"/>
          <w:lang w:val="uk-UA"/>
        </w:rPr>
      </w:pPr>
      <w:r w:rsidRPr="00AB0B83">
        <w:rPr>
          <w:sz w:val="28"/>
          <w:szCs w:val="28"/>
          <w:lang w:val="uk-UA"/>
        </w:rPr>
        <w:t xml:space="preserve">Даним заходом передбачено заміну станці управління «Каскад К» на комплектну шафу управління свердловинним насосним агрегатом </w:t>
      </w:r>
      <w:r w:rsidR="0060092D" w:rsidRPr="00AB0B83">
        <w:rPr>
          <w:sz w:val="28"/>
          <w:szCs w:val="28"/>
          <w:lang w:val="uk-UA"/>
        </w:rPr>
        <w:t>55</w:t>
      </w:r>
      <w:r w:rsidRPr="00AB0B83">
        <w:rPr>
          <w:sz w:val="28"/>
          <w:szCs w:val="28"/>
          <w:lang w:val="uk-UA"/>
        </w:rPr>
        <w:t xml:space="preserve"> кВт з пристроєм плавного пуску.</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r w:rsidR="00F373C8">
        <w:rPr>
          <w:i/>
          <w:sz w:val="28"/>
          <w:szCs w:val="28"/>
          <w:u w:val="single"/>
          <w:lang w:val="uk-UA"/>
        </w:rPr>
        <w:t xml:space="preserve"> </w:t>
      </w:r>
      <w:proofErr w:type="gramStart"/>
      <w:r w:rsidRPr="00AB0B83">
        <w:rPr>
          <w:i/>
          <w:sz w:val="28"/>
          <w:szCs w:val="28"/>
          <w:u w:val="single"/>
        </w:rPr>
        <w:t>р</w:t>
      </w:r>
      <w:proofErr w:type="gramEnd"/>
      <w:r w:rsidRPr="00AB0B83">
        <w:rPr>
          <w:i/>
          <w:sz w:val="28"/>
          <w:szCs w:val="28"/>
          <w:u w:val="single"/>
        </w:rPr>
        <w:t xml:space="preserve">ішення </w:t>
      </w:r>
      <w:r w:rsidR="00F373C8">
        <w:rPr>
          <w:i/>
          <w:sz w:val="28"/>
          <w:szCs w:val="28"/>
          <w:u w:val="single"/>
          <w:lang w:val="uk-UA"/>
        </w:rPr>
        <w:t xml:space="preserve"> </w:t>
      </w:r>
      <w:r w:rsidRPr="00AB0B83">
        <w:rPr>
          <w:i/>
          <w:sz w:val="28"/>
          <w:szCs w:val="28"/>
          <w:u w:val="single"/>
        </w:rPr>
        <w:t xml:space="preserve">та </w:t>
      </w:r>
      <w:r w:rsidR="00F373C8">
        <w:rPr>
          <w:i/>
          <w:sz w:val="28"/>
          <w:szCs w:val="28"/>
          <w:u w:val="single"/>
          <w:lang w:val="uk-UA"/>
        </w:rPr>
        <w:t xml:space="preserve"> </w:t>
      </w:r>
      <w:r w:rsidRPr="00AB0B83">
        <w:rPr>
          <w:i/>
          <w:sz w:val="28"/>
          <w:szCs w:val="28"/>
          <w:u w:val="single"/>
        </w:rPr>
        <w:t>показник</w:t>
      </w:r>
      <w:r w:rsidR="00F373C8">
        <w:rPr>
          <w:i/>
          <w:sz w:val="28"/>
          <w:szCs w:val="28"/>
          <w:u w:val="single"/>
          <w:lang w:val="uk-UA"/>
        </w:rPr>
        <w:t xml:space="preserve"> </w:t>
      </w:r>
      <w:r w:rsidRPr="00AB0B83">
        <w:rPr>
          <w:i/>
          <w:sz w:val="28"/>
          <w:szCs w:val="28"/>
          <w:u w:val="single"/>
        </w:rPr>
        <w:t>и з</w:t>
      </w:r>
      <w:r w:rsidR="00F373C8">
        <w:rPr>
          <w:i/>
          <w:sz w:val="28"/>
          <w:szCs w:val="28"/>
          <w:u w:val="single"/>
          <w:lang w:val="uk-UA"/>
        </w:rPr>
        <w:t xml:space="preserve"> </w:t>
      </w:r>
      <w:r w:rsidRPr="00AB0B83">
        <w:rPr>
          <w:i/>
          <w:sz w:val="28"/>
          <w:szCs w:val="28"/>
          <w:u w:val="single"/>
        </w:rPr>
        <w:t xml:space="preserve"> енергоефективності, порівняння варіантів, облік і використання вторинних та поновлювани</w:t>
      </w:r>
      <w:r w:rsidR="00F373C8">
        <w:rPr>
          <w:i/>
          <w:sz w:val="28"/>
          <w:szCs w:val="28"/>
          <w:u w:val="single"/>
          <w:lang w:val="uk-UA"/>
        </w:rPr>
        <w:t xml:space="preserve"> </w:t>
      </w:r>
      <w:r w:rsidRPr="00AB0B83">
        <w:rPr>
          <w:i/>
          <w:sz w:val="28"/>
          <w:szCs w:val="28"/>
          <w:u w:val="single"/>
        </w:rPr>
        <w:t xml:space="preserve">х ресурсів, </w:t>
      </w:r>
      <w:r w:rsidR="00F373C8">
        <w:rPr>
          <w:i/>
          <w:sz w:val="28"/>
          <w:szCs w:val="28"/>
          <w:u w:val="single"/>
          <w:lang w:val="uk-UA"/>
        </w:rPr>
        <w:t xml:space="preserve"> </w:t>
      </w:r>
      <w:r w:rsidRPr="00AB0B83">
        <w:rPr>
          <w:i/>
          <w:sz w:val="28"/>
          <w:szCs w:val="28"/>
          <w:u w:val="single"/>
        </w:rPr>
        <w:t>з</w:t>
      </w:r>
      <w:r w:rsidR="00F373C8">
        <w:rPr>
          <w:i/>
          <w:sz w:val="28"/>
          <w:szCs w:val="28"/>
          <w:u w:val="single"/>
          <w:lang w:val="uk-UA"/>
        </w:rPr>
        <w:t xml:space="preserve"> </w:t>
      </w:r>
      <w:r w:rsidRPr="00AB0B83">
        <w:rPr>
          <w:i/>
          <w:sz w:val="28"/>
          <w:szCs w:val="28"/>
          <w:u w:val="single"/>
        </w:rPr>
        <w:t xml:space="preserve"> охорони праці</w:t>
      </w:r>
    </w:p>
    <w:p w:rsidR="005535D7" w:rsidRPr="00AB0B83" w:rsidRDefault="005535D7" w:rsidP="00AB0B83">
      <w:pPr>
        <w:spacing w:line="276" w:lineRule="auto"/>
        <w:ind w:firstLine="709"/>
        <w:jc w:val="both"/>
        <w:rPr>
          <w:sz w:val="28"/>
          <w:szCs w:val="28"/>
          <w:lang w:val="uk-UA"/>
        </w:rPr>
      </w:pPr>
      <w:r w:rsidRPr="00AB0B83">
        <w:rPr>
          <w:sz w:val="28"/>
          <w:szCs w:val="28"/>
        </w:rPr>
        <w:t xml:space="preserve">Економія електроенергії складе </w:t>
      </w:r>
      <w:r w:rsidR="006105FD" w:rsidRPr="00AB0B83">
        <w:rPr>
          <w:sz w:val="28"/>
          <w:szCs w:val="28"/>
          <w:lang w:val="uk-UA"/>
        </w:rPr>
        <w:t>37230</w:t>
      </w:r>
      <w:r w:rsidRPr="00AB0B83">
        <w:rPr>
          <w:sz w:val="28"/>
          <w:szCs w:val="28"/>
          <w:lang w:val="uk-UA"/>
        </w:rPr>
        <w:t xml:space="preserve"> </w:t>
      </w:r>
      <w:r w:rsidRPr="00AB0B83">
        <w:rPr>
          <w:sz w:val="28"/>
          <w:szCs w:val="28"/>
        </w:rPr>
        <w:t>кВт*год/</w:t>
      </w:r>
      <w:proofErr w:type="gramStart"/>
      <w:r w:rsidRPr="00AB0B83">
        <w:rPr>
          <w:sz w:val="28"/>
          <w:szCs w:val="28"/>
        </w:rPr>
        <w:t>р</w:t>
      </w:r>
      <w:proofErr w:type="gramEnd"/>
      <w:r w:rsidRPr="00AB0B83">
        <w:rPr>
          <w:sz w:val="28"/>
          <w:szCs w:val="28"/>
        </w:rPr>
        <w:t>ік</w:t>
      </w:r>
      <w:r w:rsidR="006105FD" w:rsidRPr="00AB0B83">
        <w:rPr>
          <w:sz w:val="28"/>
          <w:szCs w:val="28"/>
          <w:lang w:val="uk-UA"/>
        </w:rPr>
        <w:t>.</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Заходи щодо технічного захисту інформації</w:t>
      </w:r>
    </w:p>
    <w:p w:rsidR="005535D7" w:rsidRPr="00AB0B83" w:rsidRDefault="005535D7" w:rsidP="00AB0B83">
      <w:pPr>
        <w:spacing w:line="276" w:lineRule="auto"/>
        <w:ind w:firstLine="709"/>
        <w:jc w:val="both"/>
        <w:rPr>
          <w:sz w:val="28"/>
          <w:szCs w:val="28"/>
          <w:lang w:val="uk-UA"/>
        </w:rPr>
      </w:pPr>
      <w:r w:rsidRPr="00AB0B83">
        <w:rPr>
          <w:sz w:val="28"/>
          <w:szCs w:val="28"/>
        </w:rPr>
        <w:t>Даний проект не потребує захисту технічної інформації.</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санітарно-побутового обслуговування працюючих</w:t>
      </w:r>
    </w:p>
    <w:p w:rsidR="005535D7" w:rsidRPr="00AB0B83" w:rsidRDefault="005535D7"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5535D7" w:rsidRPr="00AB0B83" w:rsidRDefault="005535D7"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з вибухопожежної безпеки виробництва</w:t>
      </w:r>
    </w:p>
    <w:p w:rsidR="005535D7" w:rsidRPr="00AB0B83" w:rsidRDefault="005535D7"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5535D7" w:rsidRPr="00AB0B83" w:rsidRDefault="005535D7"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5535D7" w:rsidRPr="00AB0B83" w:rsidRDefault="005535D7"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5535D7" w:rsidRPr="00AB0B83" w:rsidRDefault="005535D7" w:rsidP="00AB0B83">
      <w:pPr>
        <w:pStyle w:val="a3"/>
        <w:numPr>
          <w:ilvl w:val="0"/>
          <w:numId w:val="1"/>
        </w:numPr>
        <w:spacing w:line="276" w:lineRule="auto"/>
        <w:jc w:val="both"/>
        <w:rPr>
          <w:i/>
          <w:sz w:val="28"/>
          <w:szCs w:val="28"/>
          <w:u w:val="single"/>
          <w:lang w:val="uk-UA"/>
        </w:rPr>
      </w:pPr>
      <w:r w:rsidRPr="00AB0B83">
        <w:rPr>
          <w:i/>
          <w:sz w:val="28"/>
          <w:szCs w:val="28"/>
          <w:u w:val="single"/>
          <w:lang w:val="uk-UA"/>
        </w:rPr>
        <w:t>Ідентифікація та декларація об’єктів підвищеної небезпеки</w:t>
      </w:r>
    </w:p>
    <w:p w:rsidR="005535D7" w:rsidRPr="00AB0B83" w:rsidRDefault="005535D7"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Доступність території об’єкта для маломобільних груп населення (крім об’єктів виробничого призначення)</w:t>
      </w:r>
    </w:p>
    <w:p w:rsidR="005535D7" w:rsidRPr="00AB0B83" w:rsidRDefault="005535D7" w:rsidP="00AB0B83">
      <w:pPr>
        <w:spacing w:line="276" w:lineRule="auto"/>
        <w:ind w:firstLine="709"/>
        <w:jc w:val="both"/>
        <w:rPr>
          <w:sz w:val="28"/>
          <w:szCs w:val="28"/>
          <w:lang w:val="uk-UA"/>
        </w:rPr>
      </w:pPr>
      <w:r w:rsidRPr="00AB0B83">
        <w:rPr>
          <w:sz w:val="28"/>
          <w:szCs w:val="28"/>
        </w:rPr>
        <w:t xml:space="preserve">Територія об’єкту недоступна для маломобільних груп населення, оскільки </w:t>
      </w:r>
      <w:r w:rsidRPr="00AB0B83">
        <w:rPr>
          <w:sz w:val="28"/>
          <w:szCs w:val="28"/>
          <w:lang w:val="uk-UA"/>
        </w:rPr>
        <w:t>її огороджено</w:t>
      </w:r>
      <w:r w:rsidRPr="00AB0B83">
        <w:rPr>
          <w:sz w:val="28"/>
          <w:szCs w:val="28"/>
        </w:rPr>
        <w:t>.</w:t>
      </w:r>
    </w:p>
    <w:p w:rsidR="005535D7" w:rsidRPr="00AB0B83" w:rsidRDefault="005535D7" w:rsidP="00AB0B83">
      <w:pPr>
        <w:pStyle w:val="a3"/>
        <w:numPr>
          <w:ilvl w:val="0"/>
          <w:numId w:val="1"/>
        </w:numPr>
        <w:spacing w:line="276" w:lineRule="auto"/>
        <w:jc w:val="both"/>
        <w:rPr>
          <w:i/>
          <w:sz w:val="28"/>
          <w:szCs w:val="28"/>
          <w:u w:val="single"/>
          <w:lang w:val="uk-UA"/>
        </w:rPr>
      </w:pPr>
      <w:r w:rsidRPr="00AB0B83">
        <w:rPr>
          <w:i/>
          <w:sz w:val="28"/>
          <w:szCs w:val="28"/>
          <w:u w:val="single"/>
        </w:rPr>
        <w:t>Проектні терміни</w:t>
      </w:r>
    </w:p>
    <w:p w:rsidR="005535D7" w:rsidRPr="00AB0B83" w:rsidRDefault="005535D7" w:rsidP="00AB0B83">
      <w:pPr>
        <w:spacing w:line="276" w:lineRule="auto"/>
        <w:ind w:firstLine="709"/>
        <w:jc w:val="both"/>
        <w:rPr>
          <w:sz w:val="28"/>
          <w:szCs w:val="28"/>
        </w:rPr>
      </w:pPr>
      <w:r w:rsidRPr="00AB0B83">
        <w:rPr>
          <w:sz w:val="28"/>
          <w:szCs w:val="28"/>
        </w:rPr>
        <w:t xml:space="preserve">Можливий термін </w:t>
      </w:r>
      <w:r w:rsidRPr="00AB0B83">
        <w:rPr>
          <w:sz w:val="28"/>
          <w:szCs w:val="28"/>
          <w:lang w:val="uk-UA"/>
        </w:rPr>
        <w:t>реалізації заходу</w:t>
      </w:r>
      <w:r w:rsidRPr="00AB0B83">
        <w:rPr>
          <w:sz w:val="28"/>
          <w:szCs w:val="28"/>
        </w:rPr>
        <w:t xml:space="preserve"> – </w:t>
      </w:r>
      <w:r w:rsidR="00AE7C5E" w:rsidRPr="00AB0B83">
        <w:rPr>
          <w:sz w:val="28"/>
          <w:szCs w:val="28"/>
          <w:lang w:val="en-US"/>
        </w:rPr>
        <w:t>IV</w:t>
      </w:r>
      <w:r w:rsidRPr="00AB0B83">
        <w:rPr>
          <w:sz w:val="28"/>
          <w:szCs w:val="28"/>
        </w:rPr>
        <w:t xml:space="preserve"> квартал 20</w:t>
      </w:r>
      <w:r w:rsidRPr="00AB0B83">
        <w:rPr>
          <w:sz w:val="28"/>
          <w:szCs w:val="28"/>
          <w:lang w:val="uk-UA"/>
        </w:rPr>
        <w:t>20</w:t>
      </w:r>
      <w:r w:rsidRPr="00AB0B83">
        <w:rPr>
          <w:sz w:val="28"/>
          <w:szCs w:val="28"/>
        </w:rPr>
        <w:t xml:space="preserve"> року.</w:t>
      </w:r>
    </w:p>
    <w:p w:rsidR="005535D7" w:rsidRPr="00AB0B83" w:rsidRDefault="005535D7" w:rsidP="00AB0B83">
      <w:pPr>
        <w:pStyle w:val="a3"/>
        <w:numPr>
          <w:ilvl w:val="0"/>
          <w:numId w:val="1"/>
        </w:numPr>
        <w:spacing w:line="276" w:lineRule="auto"/>
        <w:jc w:val="both"/>
        <w:rPr>
          <w:i/>
          <w:sz w:val="28"/>
          <w:szCs w:val="28"/>
          <w:u w:val="single"/>
        </w:rPr>
      </w:pPr>
      <w:r w:rsidRPr="00AB0B83">
        <w:rPr>
          <w:i/>
          <w:sz w:val="28"/>
          <w:szCs w:val="28"/>
          <w:u w:val="single"/>
        </w:rPr>
        <w:t>Техніко-економічні показники</w:t>
      </w:r>
    </w:p>
    <w:p w:rsidR="00F373C8" w:rsidRDefault="005535D7" w:rsidP="00AB0B83">
      <w:pPr>
        <w:spacing w:line="276" w:lineRule="auto"/>
        <w:ind w:firstLine="900"/>
        <w:jc w:val="both"/>
        <w:rPr>
          <w:sz w:val="28"/>
          <w:szCs w:val="28"/>
          <w:lang w:val="uk-UA"/>
        </w:rPr>
      </w:pPr>
      <w:r w:rsidRPr="00AB0B83">
        <w:rPr>
          <w:sz w:val="28"/>
          <w:szCs w:val="28"/>
          <w:lang w:val="uk-UA"/>
        </w:rPr>
        <w:t xml:space="preserve">Місце </w:t>
      </w:r>
      <w:r w:rsidR="00F373C8">
        <w:rPr>
          <w:sz w:val="28"/>
          <w:szCs w:val="28"/>
          <w:lang w:val="uk-UA"/>
        </w:rPr>
        <w:t xml:space="preserve"> </w:t>
      </w:r>
      <w:r w:rsidRPr="00AB0B83">
        <w:rPr>
          <w:sz w:val="28"/>
          <w:szCs w:val="28"/>
          <w:lang w:val="uk-UA"/>
        </w:rPr>
        <w:t xml:space="preserve">встановлення </w:t>
      </w:r>
      <w:r w:rsidR="00F373C8">
        <w:rPr>
          <w:sz w:val="28"/>
          <w:szCs w:val="28"/>
          <w:lang w:val="uk-UA"/>
        </w:rPr>
        <w:t xml:space="preserve"> </w:t>
      </w:r>
      <w:r w:rsidRPr="00AB0B83">
        <w:rPr>
          <w:sz w:val="28"/>
          <w:szCs w:val="28"/>
          <w:lang w:val="uk-UA"/>
        </w:rPr>
        <w:t>комплектної шафи управління свердловинним</w:t>
      </w:r>
      <w:r w:rsidR="00F373C8">
        <w:rPr>
          <w:sz w:val="28"/>
          <w:szCs w:val="28"/>
          <w:lang w:val="uk-UA"/>
        </w:rPr>
        <w:t xml:space="preserve"> </w:t>
      </w:r>
      <w:r w:rsidRPr="00AB0B83">
        <w:rPr>
          <w:sz w:val="28"/>
          <w:szCs w:val="28"/>
          <w:lang w:val="uk-UA"/>
        </w:rPr>
        <w:t xml:space="preserve"> </w:t>
      </w:r>
      <w:r w:rsidR="00F373C8">
        <w:rPr>
          <w:sz w:val="28"/>
          <w:szCs w:val="28"/>
          <w:lang w:val="uk-UA"/>
        </w:rPr>
        <w:t xml:space="preserve"> </w:t>
      </w:r>
      <w:r w:rsidRPr="00AB0B83">
        <w:rPr>
          <w:sz w:val="28"/>
          <w:szCs w:val="28"/>
          <w:lang w:val="uk-UA"/>
        </w:rPr>
        <w:t xml:space="preserve">насосним </w:t>
      </w:r>
      <w:r w:rsidR="00F373C8">
        <w:rPr>
          <w:sz w:val="28"/>
          <w:szCs w:val="28"/>
          <w:lang w:val="uk-UA"/>
        </w:rPr>
        <w:t xml:space="preserve"> </w:t>
      </w:r>
      <w:r w:rsidRPr="00AB0B83">
        <w:rPr>
          <w:sz w:val="28"/>
          <w:szCs w:val="28"/>
          <w:lang w:val="uk-UA"/>
        </w:rPr>
        <w:t xml:space="preserve">агрегатом </w:t>
      </w:r>
      <w:r w:rsidR="00F373C8">
        <w:rPr>
          <w:sz w:val="28"/>
          <w:szCs w:val="28"/>
          <w:lang w:val="uk-UA"/>
        </w:rPr>
        <w:t xml:space="preserve"> </w:t>
      </w:r>
      <w:r w:rsidR="000A1B1A" w:rsidRPr="00AB0B83">
        <w:rPr>
          <w:sz w:val="28"/>
          <w:szCs w:val="28"/>
          <w:lang w:val="uk-UA"/>
        </w:rPr>
        <w:t>55</w:t>
      </w:r>
      <w:r w:rsidRPr="00AB0B83">
        <w:rPr>
          <w:sz w:val="28"/>
          <w:szCs w:val="28"/>
          <w:lang w:val="uk-UA"/>
        </w:rPr>
        <w:t xml:space="preserve"> кВт </w:t>
      </w:r>
      <w:r w:rsidR="00F373C8">
        <w:rPr>
          <w:sz w:val="28"/>
          <w:szCs w:val="28"/>
          <w:lang w:val="uk-UA"/>
        </w:rPr>
        <w:t xml:space="preserve"> </w:t>
      </w:r>
      <w:r w:rsidRPr="00AB0B83">
        <w:rPr>
          <w:sz w:val="28"/>
          <w:szCs w:val="28"/>
          <w:lang w:val="uk-UA"/>
        </w:rPr>
        <w:t>з пристроєм</w:t>
      </w:r>
      <w:r w:rsidR="00F373C8">
        <w:rPr>
          <w:sz w:val="28"/>
          <w:szCs w:val="28"/>
          <w:lang w:val="uk-UA"/>
        </w:rPr>
        <w:t xml:space="preserve"> </w:t>
      </w:r>
      <w:r w:rsidRPr="00AB0B83">
        <w:rPr>
          <w:sz w:val="28"/>
          <w:szCs w:val="28"/>
          <w:lang w:val="uk-UA"/>
        </w:rPr>
        <w:t xml:space="preserve"> плавного</w:t>
      </w:r>
      <w:r w:rsidR="00F373C8">
        <w:rPr>
          <w:sz w:val="28"/>
          <w:szCs w:val="28"/>
          <w:lang w:val="uk-UA"/>
        </w:rPr>
        <w:t xml:space="preserve"> </w:t>
      </w:r>
      <w:r w:rsidRPr="00AB0B83">
        <w:rPr>
          <w:sz w:val="28"/>
          <w:szCs w:val="28"/>
          <w:lang w:val="uk-UA"/>
        </w:rPr>
        <w:t xml:space="preserve"> пуску</w:t>
      </w:r>
      <w:r w:rsidR="00F373C8">
        <w:rPr>
          <w:sz w:val="28"/>
          <w:szCs w:val="28"/>
          <w:lang w:val="uk-UA"/>
        </w:rPr>
        <w:t xml:space="preserve"> </w:t>
      </w:r>
      <w:r w:rsidRPr="00AB0B83">
        <w:rPr>
          <w:sz w:val="28"/>
          <w:szCs w:val="28"/>
          <w:lang w:val="uk-UA"/>
        </w:rPr>
        <w:t>свердловина №1</w:t>
      </w:r>
      <w:r w:rsidR="000A1B1A" w:rsidRPr="00AB0B83">
        <w:rPr>
          <w:sz w:val="28"/>
          <w:szCs w:val="28"/>
          <w:lang w:val="uk-UA"/>
        </w:rPr>
        <w:t>6</w:t>
      </w:r>
      <w:r w:rsidRPr="00AB0B83">
        <w:rPr>
          <w:sz w:val="28"/>
          <w:szCs w:val="28"/>
          <w:lang w:val="uk-UA"/>
        </w:rPr>
        <w:t xml:space="preserve"> </w:t>
      </w:r>
      <w:r w:rsidR="00F373C8">
        <w:rPr>
          <w:sz w:val="28"/>
          <w:szCs w:val="28"/>
          <w:lang w:val="uk-UA"/>
        </w:rPr>
        <w:t xml:space="preserve"> </w:t>
      </w:r>
      <w:r w:rsidRPr="00AB0B83">
        <w:rPr>
          <w:sz w:val="28"/>
          <w:szCs w:val="28"/>
          <w:lang w:val="uk-UA"/>
        </w:rPr>
        <w:t xml:space="preserve">водозабірного </w:t>
      </w:r>
      <w:r w:rsidR="00F373C8">
        <w:rPr>
          <w:sz w:val="28"/>
          <w:szCs w:val="28"/>
          <w:lang w:val="uk-UA"/>
        </w:rPr>
        <w:t xml:space="preserve"> </w:t>
      </w:r>
      <w:r w:rsidRPr="00AB0B83">
        <w:rPr>
          <w:sz w:val="28"/>
          <w:szCs w:val="28"/>
          <w:lang w:val="uk-UA"/>
        </w:rPr>
        <w:t xml:space="preserve">майданчика </w:t>
      </w:r>
      <w:r w:rsidR="00F373C8">
        <w:rPr>
          <w:sz w:val="28"/>
          <w:szCs w:val="28"/>
          <w:lang w:val="uk-UA"/>
        </w:rPr>
        <w:t xml:space="preserve"> </w:t>
      </w:r>
      <w:r w:rsidR="006105FD" w:rsidRPr="00AB0B83">
        <w:rPr>
          <w:sz w:val="28"/>
          <w:szCs w:val="28"/>
          <w:lang w:val="uk-UA"/>
        </w:rPr>
        <w:t xml:space="preserve">№3 </w:t>
      </w:r>
      <w:r w:rsidR="00F373C8">
        <w:rPr>
          <w:sz w:val="28"/>
          <w:szCs w:val="28"/>
          <w:lang w:val="uk-UA"/>
        </w:rPr>
        <w:t xml:space="preserve"> </w:t>
      </w:r>
      <w:r w:rsidR="006105FD" w:rsidRPr="00AB0B83">
        <w:rPr>
          <w:sz w:val="28"/>
          <w:szCs w:val="28"/>
          <w:lang w:val="uk-UA"/>
        </w:rPr>
        <w:t>м.Рівне</w:t>
      </w:r>
      <w:r w:rsidRPr="00AB0B83">
        <w:rPr>
          <w:sz w:val="28"/>
          <w:szCs w:val="28"/>
          <w:lang w:val="uk-UA"/>
        </w:rPr>
        <w:t xml:space="preserve"> </w:t>
      </w:r>
      <w:r w:rsidR="00F373C8">
        <w:rPr>
          <w:sz w:val="28"/>
          <w:szCs w:val="28"/>
          <w:lang w:val="uk-UA"/>
        </w:rPr>
        <w:t xml:space="preserve"> </w:t>
      </w:r>
    </w:p>
    <w:p w:rsidR="005535D7" w:rsidRPr="00AB0B83" w:rsidRDefault="005535D7" w:rsidP="00AB0B83">
      <w:pPr>
        <w:spacing w:line="276" w:lineRule="auto"/>
        <w:ind w:firstLine="900"/>
        <w:jc w:val="both"/>
        <w:rPr>
          <w:sz w:val="28"/>
          <w:szCs w:val="28"/>
          <w:lang w:val="uk-UA"/>
        </w:rPr>
      </w:pPr>
      <w:r w:rsidRPr="00AB0B83">
        <w:rPr>
          <w:sz w:val="28"/>
          <w:szCs w:val="28"/>
          <w:lang w:val="uk-UA"/>
        </w:rPr>
        <w:t xml:space="preserve">Загальна вартість – </w:t>
      </w:r>
      <w:r w:rsidR="000A1B1A" w:rsidRPr="00AB0B83">
        <w:rPr>
          <w:sz w:val="28"/>
          <w:szCs w:val="28"/>
          <w:lang w:val="uk-UA"/>
        </w:rPr>
        <w:t>153,75</w:t>
      </w:r>
      <w:r w:rsidRPr="00AB0B83">
        <w:rPr>
          <w:sz w:val="28"/>
          <w:szCs w:val="28"/>
          <w:lang w:val="uk-UA"/>
        </w:rPr>
        <w:t xml:space="preserve"> тис.грн. без ПДВ. </w:t>
      </w:r>
    </w:p>
    <w:p w:rsidR="005535D7" w:rsidRPr="00AB0B83" w:rsidRDefault="005535D7"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ефективності інвестицій</w:t>
      </w:r>
    </w:p>
    <w:p w:rsidR="005535D7" w:rsidRPr="00AB0B83" w:rsidRDefault="005535D7" w:rsidP="00AB0B83">
      <w:pPr>
        <w:spacing w:line="276" w:lineRule="auto"/>
        <w:ind w:firstLine="709"/>
        <w:jc w:val="both"/>
        <w:rPr>
          <w:sz w:val="28"/>
          <w:szCs w:val="28"/>
          <w:lang w:val="uk-UA"/>
        </w:rPr>
      </w:pPr>
      <w:r w:rsidRPr="00AB0B83">
        <w:rPr>
          <w:sz w:val="28"/>
          <w:szCs w:val="28"/>
          <w:lang w:val="uk-UA"/>
        </w:rPr>
        <w:t xml:space="preserve">Вартість заощадженої електроенергії складе –  </w:t>
      </w:r>
      <w:r w:rsidR="006105FD" w:rsidRPr="00AB0B83">
        <w:rPr>
          <w:sz w:val="28"/>
          <w:szCs w:val="28"/>
          <w:lang w:val="uk-UA"/>
        </w:rPr>
        <w:t>89,968</w:t>
      </w:r>
      <w:r w:rsidRPr="00AB0B83">
        <w:rPr>
          <w:i/>
          <w:sz w:val="28"/>
          <w:szCs w:val="28"/>
          <w:lang w:val="uk-UA"/>
        </w:rPr>
        <w:t xml:space="preserve"> </w:t>
      </w:r>
      <w:r w:rsidRPr="00AB0B83">
        <w:rPr>
          <w:sz w:val="28"/>
          <w:szCs w:val="28"/>
          <w:lang w:val="uk-UA"/>
        </w:rPr>
        <w:t>тис. грн/рік.</w:t>
      </w:r>
    </w:p>
    <w:p w:rsidR="005535D7" w:rsidRPr="00AB0B83" w:rsidRDefault="005535D7" w:rsidP="00AB0B83">
      <w:pPr>
        <w:pStyle w:val="a3"/>
        <w:numPr>
          <w:ilvl w:val="0"/>
          <w:numId w:val="1"/>
        </w:numPr>
        <w:tabs>
          <w:tab w:val="left" w:pos="3675"/>
        </w:tabs>
        <w:spacing w:line="276" w:lineRule="auto"/>
        <w:jc w:val="both"/>
        <w:rPr>
          <w:i/>
          <w:sz w:val="28"/>
          <w:szCs w:val="28"/>
          <w:u w:val="single"/>
          <w:lang w:val="uk-UA"/>
        </w:rPr>
      </w:pPr>
      <w:r w:rsidRPr="00AB0B83">
        <w:rPr>
          <w:i/>
          <w:sz w:val="28"/>
          <w:szCs w:val="28"/>
          <w:u w:val="single"/>
        </w:rPr>
        <w:t>Висновки та пропозиції</w:t>
      </w:r>
    </w:p>
    <w:p w:rsidR="005535D7" w:rsidRDefault="005535D7" w:rsidP="00F373C8">
      <w:pPr>
        <w:spacing w:line="276" w:lineRule="auto"/>
        <w:ind w:firstLine="900"/>
        <w:jc w:val="both"/>
        <w:rPr>
          <w:sz w:val="28"/>
          <w:szCs w:val="28"/>
          <w:lang w:val="uk-UA"/>
        </w:rPr>
      </w:pPr>
      <w:r w:rsidRPr="00AB0B83">
        <w:rPr>
          <w:sz w:val="28"/>
          <w:szCs w:val="28"/>
          <w:lang w:val="uk-UA"/>
        </w:rPr>
        <w:t>Роботи по об</w:t>
      </w:r>
      <w:r w:rsidRPr="00AB0B83">
        <w:rPr>
          <w:sz w:val="28"/>
          <w:szCs w:val="28"/>
        </w:rPr>
        <w:t>’</w:t>
      </w:r>
      <w:r w:rsidRPr="00AB0B83">
        <w:rPr>
          <w:sz w:val="28"/>
          <w:szCs w:val="28"/>
          <w:lang w:val="uk-UA"/>
        </w:rPr>
        <w:t xml:space="preserve">єкту виконуються господарським способом. </w:t>
      </w:r>
    </w:p>
    <w:p w:rsidR="00F373C8" w:rsidRDefault="00F373C8" w:rsidP="00F373C8">
      <w:pPr>
        <w:spacing w:line="276" w:lineRule="auto"/>
        <w:ind w:firstLine="900"/>
        <w:jc w:val="both"/>
        <w:rPr>
          <w:i/>
          <w:color w:val="FF0000"/>
          <w:sz w:val="28"/>
          <w:szCs w:val="28"/>
          <w:lang w:val="uk-UA"/>
        </w:rPr>
      </w:pPr>
    </w:p>
    <w:p w:rsidR="00F373C8" w:rsidRDefault="00F373C8" w:rsidP="00F373C8">
      <w:pPr>
        <w:spacing w:line="276" w:lineRule="auto"/>
        <w:ind w:firstLine="900"/>
        <w:jc w:val="both"/>
        <w:rPr>
          <w:i/>
          <w:color w:val="FF0000"/>
          <w:sz w:val="28"/>
          <w:szCs w:val="28"/>
          <w:lang w:val="uk-UA"/>
        </w:rPr>
      </w:pPr>
    </w:p>
    <w:p w:rsidR="00F373C8" w:rsidRPr="00AB0B83" w:rsidRDefault="00F373C8" w:rsidP="00F373C8">
      <w:pPr>
        <w:spacing w:line="276" w:lineRule="auto"/>
        <w:ind w:firstLine="900"/>
        <w:jc w:val="both"/>
        <w:rPr>
          <w:i/>
          <w:color w:val="FF0000"/>
          <w:sz w:val="28"/>
          <w:szCs w:val="28"/>
          <w:lang w:val="uk-UA"/>
        </w:rPr>
      </w:pPr>
    </w:p>
    <w:p w:rsidR="00F373C8" w:rsidRDefault="005535D7" w:rsidP="00AB0B83">
      <w:pPr>
        <w:spacing w:line="276" w:lineRule="auto"/>
        <w:ind w:left="-426" w:right="-426" w:firstLine="710"/>
        <w:jc w:val="center"/>
        <w:rPr>
          <w:i/>
          <w:sz w:val="28"/>
          <w:szCs w:val="28"/>
          <w:lang w:val="uk-UA"/>
        </w:rPr>
      </w:pPr>
      <w:r w:rsidRPr="00AB0B83">
        <w:rPr>
          <w:i/>
          <w:sz w:val="28"/>
          <w:szCs w:val="28"/>
          <w:lang w:val="uk-UA"/>
        </w:rPr>
        <w:lastRenderedPageBreak/>
        <w:t xml:space="preserve">Визначення строку окупності та економічного ефекту </w:t>
      </w:r>
    </w:p>
    <w:p w:rsidR="005535D7" w:rsidRPr="00AB0B83" w:rsidRDefault="005535D7" w:rsidP="00AB0B83">
      <w:pPr>
        <w:spacing w:line="276" w:lineRule="auto"/>
        <w:ind w:left="-426" w:right="-426" w:firstLine="710"/>
        <w:jc w:val="center"/>
        <w:rPr>
          <w:i/>
          <w:sz w:val="28"/>
          <w:szCs w:val="28"/>
          <w:lang w:val="uk-UA"/>
        </w:rPr>
      </w:pPr>
      <w:r w:rsidRPr="00AB0B83">
        <w:rPr>
          <w:i/>
          <w:sz w:val="28"/>
          <w:szCs w:val="28"/>
          <w:lang w:val="uk-UA"/>
        </w:rPr>
        <w:t xml:space="preserve">від впровадження заходу </w:t>
      </w:r>
      <w:r w:rsidR="00F373C8">
        <w:rPr>
          <w:i/>
          <w:sz w:val="28"/>
          <w:szCs w:val="28"/>
          <w:lang w:val="uk-UA"/>
        </w:rPr>
        <w:t xml:space="preserve"> </w:t>
      </w:r>
      <w:r w:rsidRPr="00AB0B83">
        <w:rPr>
          <w:i/>
          <w:sz w:val="28"/>
          <w:szCs w:val="28"/>
          <w:lang w:val="uk-UA"/>
        </w:rPr>
        <w:t>інвестиційної</w:t>
      </w:r>
      <w:r w:rsidR="00F373C8">
        <w:rPr>
          <w:i/>
          <w:sz w:val="28"/>
          <w:szCs w:val="28"/>
          <w:lang w:val="uk-UA"/>
        </w:rPr>
        <w:t xml:space="preserve"> </w:t>
      </w:r>
      <w:r w:rsidRPr="00AB0B83">
        <w:rPr>
          <w:i/>
          <w:sz w:val="28"/>
          <w:szCs w:val="28"/>
          <w:lang w:val="uk-UA"/>
        </w:rPr>
        <w:t xml:space="preserve"> програми з </w:t>
      </w:r>
      <w:r w:rsidR="00F373C8">
        <w:rPr>
          <w:i/>
          <w:sz w:val="28"/>
          <w:szCs w:val="28"/>
          <w:lang w:val="uk-UA"/>
        </w:rPr>
        <w:t xml:space="preserve"> </w:t>
      </w:r>
      <w:r w:rsidRPr="00AB0B83">
        <w:rPr>
          <w:i/>
          <w:sz w:val="28"/>
          <w:szCs w:val="28"/>
          <w:lang w:val="uk-UA"/>
        </w:rPr>
        <w:t>переоснащення</w:t>
      </w:r>
      <w:r w:rsidR="00F373C8">
        <w:rPr>
          <w:i/>
          <w:sz w:val="28"/>
          <w:szCs w:val="28"/>
          <w:lang w:val="uk-UA"/>
        </w:rPr>
        <w:t xml:space="preserve"> </w:t>
      </w:r>
      <w:r w:rsidRPr="00AB0B83">
        <w:rPr>
          <w:i/>
          <w:sz w:val="28"/>
          <w:szCs w:val="28"/>
          <w:lang w:val="uk-UA"/>
        </w:rPr>
        <w:t xml:space="preserve"> системи </w:t>
      </w:r>
      <w:r w:rsidR="00F373C8">
        <w:rPr>
          <w:i/>
          <w:sz w:val="28"/>
          <w:szCs w:val="28"/>
          <w:lang w:val="uk-UA"/>
        </w:rPr>
        <w:t xml:space="preserve"> </w:t>
      </w:r>
      <w:r w:rsidRPr="00AB0B83">
        <w:rPr>
          <w:i/>
          <w:sz w:val="28"/>
          <w:szCs w:val="28"/>
          <w:lang w:val="uk-UA"/>
        </w:rPr>
        <w:t xml:space="preserve">управління </w:t>
      </w:r>
      <w:r w:rsidR="00F373C8">
        <w:rPr>
          <w:i/>
          <w:sz w:val="28"/>
          <w:szCs w:val="28"/>
          <w:lang w:val="uk-UA"/>
        </w:rPr>
        <w:t xml:space="preserve"> </w:t>
      </w:r>
      <w:r w:rsidRPr="00AB0B83">
        <w:rPr>
          <w:i/>
          <w:sz w:val="28"/>
          <w:szCs w:val="28"/>
          <w:lang w:val="uk-UA"/>
        </w:rPr>
        <w:t>насосним агрегатом артезіанської свердловини №1</w:t>
      </w:r>
      <w:r w:rsidR="000A1B1A" w:rsidRPr="00AB0B83">
        <w:rPr>
          <w:i/>
          <w:sz w:val="28"/>
          <w:szCs w:val="28"/>
          <w:lang w:val="uk-UA"/>
        </w:rPr>
        <w:t>6</w:t>
      </w:r>
      <w:r w:rsidRPr="00AB0B83">
        <w:rPr>
          <w:i/>
          <w:sz w:val="28"/>
          <w:szCs w:val="28"/>
          <w:lang w:val="uk-UA"/>
        </w:rPr>
        <w:t xml:space="preserve"> водозабірного майданчика </w:t>
      </w:r>
      <w:r w:rsidR="00F373C8">
        <w:rPr>
          <w:i/>
          <w:sz w:val="28"/>
          <w:szCs w:val="28"/>
          <w:lang w:val="uk-UA"/>
        </w:rPr>
        <w:t xml:space="preserve"> </w:t>
      </w:r>
      <w:r w:rsidR="006105FD" w:rsidRPr="00AB0B83">
        <w:rPr>
          <w:i/>
          <w:sz w:val="28"/>
          <w:szCs w:val="28"/>
          <w:lang w:val="uk-UA"/>
        </w:rPr>
        <w:t>№3 м.Рівне</w:t>
      </w:r>
    </w:p>
    <w:p w:rsidR="006105FD" w:rsidRPr="00AB0B83" w:rsidRDefault="006105FD" w:rsidP="00AB0B83">
      <w:pPr>
        <w:spacing w:line="276" w:lineRule="auto"/>
        <w:ind w:firstLine="720"/>
        <w:jc w:val="both"/>
        <w:rPr>
          <w:sz w:val="28"/>
          <w:szCs w:val="28"/>
          <w:lang w:val="uk-UA"/>
        </w:rPr>
      </w:pPr>
      <w:r w:rsidRPr="00AB0B83">
        <w:rPr>
          <w:sz w:val="28"/>
          <w:szCs w:val="28"/>
          <w:lang w:val="uk-UA"/>
        </w:rPr>
        <w:t xml:space="preserve">Свердловина №16 працює з насосним агрегатом </w:t>
      </w:r>
      <w:r w:rsidRPr="00AB0B83">
        <w:rPr>
          <w:sz w:val="28"/>
          <w:szCs w:val="28"/>
          <w:lang w:val="en-US"/>
        </w:rPr>
        <w:t>Hydro</w:t>
      </w:r>
      <w:r w:rsidRPr="00AB0B83">
        <w:rPr>
          <w:sz w:val="28"/>
          <w:szCs w:val="28"/>
          <w:lang w:val="uk-UA"/>
        </w:rPr>
        <w:t>-</w:t>
      </w:r>
      <w:r w:rsidRPr="00AB0B83">
        <w:rPr>
          <w:sz w:val="28"/>
          <w:szCs w:val="28"/>
          <w:lang w:val="en-US"/>
        </w:rPr>
        <w:t>Vacuum</w:t>
      </w:r>
      <w:r w:rsidRPr="00AB0B83">
        <w:rPr>
          <w:sz w:val="28"/>
          <w:szCs w:val="28"/>
          <w:lang w:val="uk-UA"/>
        </w:rPr>
        <w:t xml:space="preserve"> типу  GCA</w:t>
      </w:r>
      <w:r w:rsidR="00AE7C5E" w:rsidRPr="00AB0B83">
        <w:rPr>
          <w:sz w:val="28"/>
          <w:szCs w:val="28"/>
          <w:lang w:val="uk-UA"/>
        </w:rPr>
        <w:t xml:space="preserve"> </w:t>
      </w:r>
      <w:r w:rsidRPr="00AB0B83">
        <w:rPr>
          <w:sz w:val="28"/>
          <w:szCs w:val="28"/>
          <w:lang w:val="uk-UA"/>
        </w:rPr>
        <w:t xml:space="preserve">8.07.2.1 потужністю 51 кВт. </w:t>
      </w:r>
    </w:p>
    <w:p w:rsidR="00F373C8" w:rsidRDefault="006105FD" w:rsidP="00AB0B83">
      <w:pPr>
        <w:spacing w:line="276" w:lineRule="auto"/>
        <w:ind w:firstLine="720"/>
        <w:jc w:val="both"/>
        <w:rPr>
          <w:sz w:val="28"/>
          <w:szCs w:val="28"/>
          <w:lang w:val="uk-UA"/>
        </w:rPr>
      </w:pPr>
      <w:r w:rsidRPr="00AB0B83">
        <w:rPr>
          <w:sz w:val="28"/>
          <w:szCs w:val="28"/>
          <w:lang w:val="uk-UA"/>
        </w:rPr>
        <w:t xml:space="preserve">Встановлення пристрою плавного пуску на насосному агрегаті дозволить зекономити витрати електроенергії унаслідок роботи під час мінімального режиму , близького до холостого ходу. </w:t>
      </w:r>
    </w:p>
    <w:p w:rsidR="006105FD" w:rsidRPr="00AB0B83" w:rsidRDefault="006105FD" w:rsidP="00AB0B83">
      <w:pPr>
        <w:spacing w:line="276" w:lineRule="auto"/>
        <w:ind w:firstLine="720"/>
        <w:jc w:val="both"/>
        <w:rPr>
          <w:sz w:val="28"/>
          <w:szCs w:val="28"/>
          <w:lang w:val="uk-UA"/>
        </w:rPr>
      </w:pPr>
      <w:r w:rsidRPr="00AB0B83">
        <w:rPr>
          <w:sz w:val="28"/>
          <w:szCs w:val="28"/>
          <w:lang w:val="uk-UA"/>
        </w:rPr>
        <w:t xml:space="preserve">Відповідно до Наказу №449 від 30.09.2012 року «Про затвердження Методики розрахунку норм питомих витрат паливно-енергетичних ресурсів на підприємствах водопровідно-каналізаційного господарства», витрата електроенергії обладнанням в режимах близьких до холостого ходу визначається за формулою: </w:t>
      </w:r>
    </w:p>
    <w:p w:rsidR="006105FD" w:rsidRPr="00AB0B83" w:rsidRDefault="006105FD" w:rsidP="00AB0B83">
      <w:pPr>
        <w:spacing w:line="276" w:lineRule="auto"/>
        <w:ind w:firstLine="720"/>
        <w:jc w:val="center"/>
        <w:rPr>
          <w:i/>
          <w:sz w:val="28"/>
          <w:szCs w:val="28"/>
          <w:lang w:val="uk-UA"/>
        </w:rPr>
      </w:pPr>
      <w:r w:rsidRPr="00AB0B83">
        <w:rPr>
          <w:i/>
          <w:sz w:val="28"/>
          <w:szCs w:val="28"/>
          <w:lang w:val="en-US"/>
        </w:rPr>
        <w:t>W</w:t>
      </w:r>
      <w:r w:rsidRPr="00AB0B83">
        <w:rPr>
          <w:i/>
          <w:sz w:val="28"/>
          <w:szCs w:val="28"/>
          <w:lang w:val="uk-UA"/>
        </w:rPr>
        <w:t>хх = Тхх*</w:t>
      </w:r>
      <w:r w:rsidRPr="00AB0B83">
        <w:rPr>
          <w:i/>
          <w:sz w:val="28"/>
          <w:szCs w:val="28"/>
          <w:lang w:val="en-US"/>
        </w:rPr>
        <w:t>N</w:t>
      </w:r>
      <w:r w:rsidRPr="00AB0B83">
        <w:rPr>
          <w:i/>
          <w:sz w:val="28"/>
          <w:szCs w:val="28"/>
          <w:lang w:val="uk-UA"/>
        </w:rPr>
        <w:t>хх*Кхх</w:t>
      </w:r>
    </w:p>
    <w:p w:rsidR="006105FD" w:rsidRPr="00AB0B83" w:rsidRDefault="006105FD" w:rsidP="00AB0B83">
      <w:pPr>
        <w:spacing w:line="276" w:lineRule="auto"/>
        <w:ind w:firstLine="720"/>
        <w:jc w:val="both"/>
        <w:rPr>
          <w:i/>
          <w:sz w:val="28"/>
          <w:szCs w:val="28"/>
          <w:lang w:val="uk-UA"/>
        </w:rPr>
      </w:pPr>
      <w:r w:rsidRPr="00AB0B83">
        <w:rPr>
          <w:i/>
          <w:sz w:val="28"/>
          <w:szCs w:val="28"/>
          <w:lang w:val="uk-UA"/>
        </w:rPr>
        <w:t>Тхх</w:t>
      </w:r>
      <w:r w:rsidRPr="00AB0B83">
        <w:rPr>
          <w:b/>
          <w:sz w:val="28"/>
          <w:szCs w:val="28"/>
        </w:rPr>
        <w:t xml:space="preserve"> – </w:t>
      </w:r>
      <w:r w:rsidRPr="00AB0B83">
        <w:rPr>
          <w:sz w:val="28"/>
          <w:szCs w:val="28"/>
          <w:lang w:val="uk-UA"/>
        </w:rPr>
        <w:t>річний орієнтований  строк роботи насоса у період мінімального споживання – в середньому прийнято 4 год/добу;</w:t>
      </w:r>
    </w:p>
    <w:p w:rsidR="006105FD" w:rsidRPr="00AB0B83" w:rsidRDefault="006105FD" w:rsidP="00AB0B83">
      <w:pPr>
        <w:spacing w:line="276" w:lineRule="auto"/>
        <w:ind w:firstLine="720"/>
        <w:jc w:val="both"/>
        <w:rPr>
          <w:i/>
          <w:sz w:val="28"/>
          <w:szCs w:val="28"/>
          <w:lang w:val="uk-UA"/>
        </w:rPr>
      </w:pPr>
      <w:r w:rsidRPr="00AB0B83">
        <w:rPr>
          <w:i/>
          <w:sz w:val="28"/>
          <w:szCs w:val="28"/>
          <w:lang w:val="en-US"/>
        </w:rPr>
        <w:t>N</w:t>
      </w:r>
      <w:r w:rsidRPr="00AB0B83">
        <w:rPr>
          <w:i/>
          <w:sz w:val="28"/>
          <w:szCs w:val="28"/>
          <w:lang w:val="uk-UA"/>
        </w:rPr>
        <w:t>хх</w:t>
      </w:r>
      <w:r w:rsidRPr="00AB0B83">
        <w:rPr>
          <w:sz w:val="28"/>
          <w:szCs w:val="28"/>
          <w:lang w:val="uk-UA"/>
        </w:rPr>
        <w:t xml:space="preserve"> – середня загальна встановлена потужність насосного обладнання, що працює у період мінімального споживання;</w:t>
      </w:r>
    </w:p>
    <w:p w:rsidR="006105FD" w:rsidRPr="00AB0B83" w:rsidRDefault="006105FD" w:rsidP="00AB0B83">
      <w:pPr>
        <w:spacing w:line="276" w:lineRule="auto"/>
        <w:ind w:firstLine="720"/>
        <w:jc w:val="both"/>
        <w:rPr>
          <w:sz w:val="28"/>
          <w:szCs w:val="28"/>
          <w:lang w:val="uk-UA"/>
        </w:rPr>
      </w:pPr>
      <w:r w:rsidRPr="00AB0B83">
        <w:rPr>
          <w:i/>
          <w:sz w:val="28"/>
          <w:szCs w:val="28"/>
          <w:lang w:val="uk-UA"/>
        </w:rPr>
        <w:t>Кхх</w:t>
      </w:r>
      <w:r w:rsidRPr="00AB0B83">
        <w:rPr>
          <w:sz w:val="28"/>
          <w:szCs w:val="28"/>
          <w:lang w:val="uk-UA"/>
        </w:rPr>
        <w:t xml:space="preserve"> –</w:t>
      </w:r>
      <w:r w:rsidRPr="00AB0B83">
        <w:rPr>
          <w:b/>
          <w:sz w:val="28"/>
          <w:szCs w:val="28"/>
          <w:lang w:val="uk-UA"/>
        </w:rPr>
        <w:t xml:space="preserve"> </w:t>
      </w:r>
      <w:r w:rsidRPr="00AB0B83">
        <w:rPr>
          <w:sz w:val="28"/>
          <w:szCs w:val="28"/>
          <w:lang w:val="uk-UA"/>
        </w:rPr>
        <w:t>коефіціент завантаження насосного обладнання на режимах, близьких до холостого холостого ходу. Прийнято в середньому 0,5</w:t>
      </w:r>
    </w:p>
    <w:p w:rsidR="006105FD" w:rsidRPr="00AB0B83" w:rsidRDefault="006105FD" w:rsidP="00AB0B83">
      <w:pPr>
        <w:spacing w:line="276" w:lineRule="auto"/>
        <w:ind w:firstLine="720"/>
        <w:jc w:val="center"/>
        <w:rPr>
          <w:i/>
          <w:sz w:val="28"/>
          <w:szCs w:val="28"/>
          <w:lang w:val="uk-UA"/>
        </w:rPr>
      </w:pPr>
      <w:r w:rsidRPr="00AB0B83">
        <w:rPr>
          <w:i/>
          <w:sz w:val="28"/>
          <w:szCs w:val="28"/>
          <w:lang w:val="en-US"/>
        </w:rPr>
        <w:t>W</w:t>
      </w:r>
      <w:r w:rsidRPr="00AB0B83">
        <w:rPr>
          <w:i/>
          <w:sz w:val="28"/>
          <w:szCs w:val="28"/>
          <w:lang w:val="uk-UA"/>
        </w:rPr>
        <w:t>хх = 4* 365 * 51 * 0</w:t>
      </w:r>
      <w:proofErr w:type="gramStart"/>
      <w:r w:rsidRPr="00AB0B83">
        <w:rPr>
          <w:i/>
          <w:sz w:val="28"/>
          <w:szCs w:val="28"/>
          <w:lang w:val="uk-UA"/>
        </w:rPr>
        <w:t>,5</w:t>
      </w:r>
      <w:proofErr w:type="gramEnd"/>
      <w:r w:rsidRPr="00AB0B83">
        <w:rPr>
          <w:i/>
          <w:sz w:val="28"/>
          <w:szCs w:val="28"/>
          <w:lang w:val="uk-UA"/>
        </w:rPr>
        <w:t xml:space="preserve"> = 37230 кВт*год</w:t>
      </w:r>
    </w:p>
    <w:p w:rsidR="006105FD" w:rsidRPr="00AB0B83" w:rsidRDefault="006105FD" w:rsidP="00AB0B83">
      <w:pPr>
        <w:spacing w:line="276" w:lineRule="auto"/>
        <w:ind w:firstLine="720"/>
        <w:jc w:val="center"/>
        <w:rPr>
          <w:i/>
          <w:sz w:val="28"/>
          <w:szCs w:val="28"/>
          <w:lang w:val="uk-UA"/>
        </w:rPr>
      </w:pPr>
      <w:r w:rsidRPr="00AB0B83">
        <w:rPr>
          <w:i/>
          <w:sz w:val="28"/>
          <w:szCs w:val="28"/>
          <w:lang w:val="uk-UA"/>
        </w:rPr>
        <w:t>37230 * 2,41655</w:t>
      </w:r>
      <w:r w:rsidRPr="00AB0B83">
        <w:rPr>
          <w:i/>
          <w:sz w:val="28"/>
          <w:szCs w:val="28"/>
        </w:rPr>
        <w:t xml:space="preserve">= </w:t>
      </w:r>
      <w:r w:rsidRPr="00AB0B83">
        <w:rPr>
          <w:i/>
          <w:sz w:val="28"/>
          <w:szCs w:val="28"/>
          <w:lang w:val="uk-UA"/>
        </w:rPr>
        <w:t xml:space="preserve">89968 </w:t>
      </w:r>
      <w:r w:rsidRPr="00AB0B83">
        <w:rPr>
          <w:i/>
          <w:sz w:val="28"/>
          <w:szCs w:val="28"/>
        </w:rPr>
        <w:t xml:space="preserve"> грн./</w:t>
      </w:r>
      <w:proofErr w:type="gramStart"/>
      <w:r w:rsidRPr="00AB0B83">
        <w:rPr>
          <w:i/>
          <w:sz w:val="28"/>
          <w:szCs w:val="28"/>
        </w:rPr>
        <w:t>р</w:t>
      </w:r>
      <w:proofErr w:type="gramEnd"/>
      <w:r w:rsidRPr="00AB0B83">
        <w:rPr>
          <w:i/>
          <w:sz w:val="28"/>
          <w:szCs w:val="28"/>
        </w:rPr>
        <w:t>ік</w:t>
      </w:r>
    </w:p>
    <w:p w:rsidR="006105FD" w:rsidRPr="00AB0B83" w:rsidRDefault="006105FD" w:rsidP="00AB0B83">
      <w:pPr>
        <w:spacing w:line="276" w:lineRule="auto"/>
        <w:ind w:firstLine="720"/>
        <w:jc w:val="both"/>
        <w:rPr>
          <w:sz w:val="28"/>
          <w:szCs w:val="28"/>
          <w:lang w:val="uk-UA"/>
        </w:rPr>
      </w:pPr>
      <w:r w:rsidRPr="00AB0B83">
        <w:rPr>
          <w:sz w:val="28"/>
          <w:szCs w:val="28"/>
        </w:rPr>
        <w:t xml:space="preserve">де  </w:t>
      </w:r>
      <w:r w:rsidRPr="00AB0B83">
        <w:rPr>
          <w:sz w:val="28"/>
          <w:szCs w:val="28"/>
          <w:lang w:val="uk-UA"/>
        </w:rPr>
        <w:t>2,41655</w:t>
      </w:r>
      <w:r w:rsidRPr="00AB0B83">
        <w:rPr>
          <w:sz w:val="28"/>
          <w:szCs w:val="28"/>
        </w:rPr>
        <w:t xml:space="preserve"> - середній роздрібний тариф на електроенергію (</w:t>
      </w:r>
      <w:r w:rsidRPr="00AB0B83">
        <w:rPr>
          <w:sz w:val="28"/>
          <w:szCs w:val="28"/>
          <w:lang w:val="uk-UA"/>
        </w:rPr>
        <w:t>бе</w:t>
      </w:r>
      <w:r w:rsidRPr="00AB0B83">
        <w:rPr>
          <w:sz w:val="28"/>
          <w:szCs w:val="28"/>
        </w:rPr>
        <w:t xml:space="preserve">з ПДВ) для </w:t>
      </w:r>
      <w:r w:rsidRPr="00AB0B83">
        <w:rPr>
          <w:sz w:val="28"/>
          <w:szCs w:val="28"/>
          <w:lang w:val="uk-UA"/>
        </w:rPr>
        <w:t>2</w:t>
      </w:r>
      <w:r w:rsidRPr="00AB0B83">
        <w:rPr>
          <w:sz w:val="28"/>
          <w:szCs w:val="28"/>
        </w:rPr>
        <w:t xml:space="preserve"> класу напруги</w:t>
      </w:r>
      <w:r w:rsidRPr="00AB0B83">
        <w:rPr>
          <w:sz w:val="28"/>
          <w:szCs w:val="28"/>
          <w:lang w:val="uk-UA"/>
        </w:rPr>
        <w:t>.</w:t>
      </w:r>
      <w:r w:rsidRPr="00AB0B83">
        <w:rPr>
          <w:sz w:val="28"/>
          <w:szCs w:val="28"/>
        </w:rPr>
        <w:t xml:space="preserve"> </w:t>
      </w:r>
    </w:p>
    <w:p w:rsidR="006105FD" w:rsidRPr="00AB0B83" w:rsidRDefault="006105FD" w:rsidP="00AB0B83">
      <w:pPr>
        <w:spacing w:line="276" w:lineRule="auto"/>
        <w:ind w:firstLine="720"/>
        <w:jc w:val="both"/>
        <w:rPr>
          <w:sz w:val="28"/>
          <w:szCs w:val="28"/>
          <w:lang w:val="uk-UA"/>
        </w:rPr>
      </w:pPr>
      <w:r w:rsidRPr="00AB0B83">
        <w:rPr>
          <w:sz w:val="28"/>
          <w:szCs w:val="28"/>
          <w:lang w:val="uk-UA"/>
        </w:rPr>
        <w:t>Строк окупності:</w:t>
      </w:r>
    </w:p>
    <w:p w:rsidR="006105FD" w:rsidRPr="00AB0B83" w:rsidRDefault="006105FD" w:rsidP="00AB0B83">
      <w:pPr>
        <w:spacing w:line="276" w:lineRule="auto"/>
        <w:ind w:firstLine="720"/>
        <w:jc w:val="center"/>
        <w:rPr>
          <w:b/>
          <w:i/>
          <w:sz w:val="28"/>
          <w:szCs w:val="28"/>
          <w:lang w:val="uk-UA"/>
        </w:rPr>
      </w:pPr>
      <w:r w:rsidRPr="00AB0B83">
        <w:rPr>
          <w:b/>
          <w:i/>
          <w:sz w:val="28"/>
          <w:szCs w:val="28"/>
          <w:lang w:val="uk-UA"/>
        </w:rPr>
        <w:t>(153,75 / 89,968)*12 = 20,5 місяців</w:t>
      </w: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E63B17" w:rsidRPr="00AB0B83" w:rsidRDefault="00E63B17" w:rsidP="00AB0B83">
      <w:pPr>
        <w:spacing w:line="276" w:lineRule="auto"/>
        <w:ind w:firstLine="709"/>
        <w:jc w:val="both"/>
        <w:rPr>
          <w:sz w:val="28"/>
          <w:szCs w:val="28"/>
          <w:lang w:val="uk-UA"/>
        </w:rPr>
      </w:pPr>
    </w:p>
    <w:p w:rsidR="00313E86" w:rsidRPr="00AB0B83" w:rsidRDefault="00313E86" w:rsidP="00AB0B83">
      <w:pPr>
        <w:pStyle w:val="a3"/>
        <w:numPr>
          <w:ilvl w:val="1"/>
          <w:numId w:val="27"/>
        </w:numPr>
        <w:spacing w:line="276" w:lineRule="auto"/>
        <w:jc w:val="center"/>
        <w:rPr>
          <w:b/>
          <w:sz w:val="28"/>
          <w:szCs w:val="28"/>
          <w:lang w:val="uk-UA"/>
        </w:rPr>
      </w:pPr>
      <w:r w:rsidRPr="00AB0B83">
        <w:rPr>
          <w:b/>
          <w:sz w:val="28"/>
          <w:szCs w:val="28"/>
          <w:lang w:val="uk-UA"/>
        </w:rPr>
        <w:lastRenderedPageBreak/>
        <w:t>Заходи, щодо забезпечення технологічного та/або комерційного обліку ресурсів, з них::</w:t>
      </w:r>
    </w:p>
    <w:p w:rsidR="00313E86" w:rsidRPr="00AB0B83" w:rsidRDefault="00313E86" w:rsidP="00AB0B83">
      <w:pPr>
        <w:spacing w:line="276" w:lineRule="auto"/>
        <w:ind w:firstLine="709"/>
        <w:jc w:val="center"/>
        <w:rPr>
          <w:b/>
          <w:sz w:val="28"/>
          <w:szCs w:val="28"/>
          <w:lang w:val="uk-UA"/>
        </w:rPr>
      </w:pPr>
    </w:p>
    <w:p w:rsidR="00FE71B3" w:rsidRPr="00AB0B83" w:rsidRDefault="00313E86" w:rsidP="00AB0B83">
      <w:pPr>
        <w:pStyle w:val="a3"/>
        <w:numPr>
          <w:ilvl w:val="2"/>
          <w:numId w:val="44"/>
        </w:numPr>
        <w:spacing w:line="276" w:lineRule="auto"/>
        <w:jc w:val="center"/>
        <w:rPr>
          <w:b/>
          <w:sz w:val="28"/>
          <w:szCs w:val="28"/>
          <w:lang w:val="uk-UA"/>
        </w:rPr>
      </w:pPr>
      <w:r w:rsidRPr="00AB0B83">
        <w:rPr>
          <w:b/>
          <w:color w:val="FF0000"/>
          <w:sz w:val="28"/>
          <w:szCs w:val="28"/>
          <w:lang w:val="uk-UA"/>
        </w:rPr>
        <w:t xml:space="preserve"> </w:t>
      </w:r>
      <w:r w:rsidR="000E1D0D" w:rsidRPr="00AB0B83">
        <w:rPr>
          <w:b/>
          <w:sz w:val="28"/>
          <w:szCs w:val="28"/>
          <w:lang w:val="uk-UA"/>
        </w:rPr>
        <w:t>Заміна лічильника технологічного обліку піднятої води артезіанської свердловини №4 во</w:t>
      </w:r>
      <w:r w:rsidR="00E20ABC" w:rsidRPr="00AB0B83">
        <w:rPr>
          <w:b/>
          <w:sz w:val="28"/>
          <w:szCs w:val="28"/>
          <w:lang w:val="uk-UA"/>
        </w:rPr>
        <w:t xml:space="preserve">дозабірного майданчика </w:t>
      </w:r>
      <w:r w:rsidR="00A50C35" w:rsidRPr="00AB0B83">
        <w:rPr>
          <w:b/>
          <w:sz w:val="28"/>
          <w:szCs w:val="28"/>
          <w:lang w:val="uk-UA"/>
        </w:rPr>
        <w:t>№3 м.Рівне</w:t>
      </w:r>
    </w:p>
    <w:p w:rsidR="00A33B3F" w:rsidRPr="00AB0B83" w:rsidRDefault="00A33B3F" w:rsidP="00AB0B83">
      <w:pPr>
        <w:spacing w:line="276" w:lineRule="auto"/>
        <w:ind w:right="-283"/>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A33B3F" w:rsidRPr="00AB0B83" w:rsidRDefault="00A33B3F" w:rsidP="00AB0B83">
      <w:pPr>
        <w:pStyle w:val="a3"/>
        <w:numPr>
          <w:ilvl w:val="0"/>
          <w:numId w:val="1"/>
        </w:numPr>
        <w:spacing w:line="276" w:lineRule="auto"/>
        <w:jc w:val="both"/>
        <w:rPr>
          <w:i/>
          <w:sz w:val="28"/>
          <w:szCs w:val="28"/>
          <w:u w:val="single"/>
        </w:rPr>
      </w:pPr>
      <w:r w:rsidRPr="00AB0B83">
        <w:rPr>
          <w:i/>
          <w:sz w:val="28"/>
          <w:szCs w:val="28"/>
          <w:u w:val="single"/>
          <w:lang w:val="uk-UA"/>
        </w:rPr>
        <w:t>Вихідні положення, в яких зазначається техні</w:t>
      </w:r>
      <w:r w:rsidRPr="00AB0B83">
        <w:rPr>
          <w:i/>
          <w:sz w:val="28"/>
          <w:szCs w:val="28"/>
          <w:u w:val="single"/>
        </w:rPr>
        <w:t>чна можливість та економічна доцільність</w:t>
      </w:r>
    </w:p>
    <w:p w:rsidR="00D73359" w:rsidRDefault="000E1D0D" w:rsidP="00AB0B83">
      <w:pPr>
        <w:pStyle w:val="a3"/>
        <w:spacing w:line="276" w:lineRule="auto"/>
        <w:ind w:left="0" w:firstLine="709"/>
        <w:jc w:val="both"/>
        <w:rPr>
          <w:sz w:val="28"/>
          <w:szCs w:val="28"/>
          <w:lang w:val="uk-UA"/>
        </w:rPr>
      </w:pPr>
      <w:r w:rsidRPr="00AB0B83">
        <w:rPr>
          <w:sz w:val="28"/>
          <w:szCs w:val="28"/>
        </w:rPr>
        <w:t>Водозабірний майданчик №3 ("Новий Дві</w:t>
      </w:r>
      <w:proofErr w:type="gramStart"/>
      <w:r w:rsidRPr="00AB0B83">
        <w:rPr>
          <w:sz w:val="28"/>
          <w:szCs w:val="28"/>
        </w:rPr>
        <w:t>р</w:t>
      </w:r>
      <w:proofErr w:type="gramEnd"/>
      <w:r w:rsidRPr="00AB0B83">
        <w:rPr>
          <w:sz w:val="28"/>
          <w:szCs w:val="28"/>
        </w:rPr>
        <w:t xml:space="preserve">" вул. Чорновола, 89) розташований в  </w:t>
      </w:r>
      <w:proofErr w:type="gramStart"/>
      <w:r w:rsidRPr="00AB0B83">
        <w:rPr>
          <w:sz w:val="28"/>
          <w:szCs w:val="28"/>
        </w:rPr>
        <w:t>п</w:t>
      </w:r>
      <w:proofErr w:type="gramEnd"/>
      <w:r w:rsidRPr="00AB0B83">
        <w:rPr>
          <w:sz w:val="28"/>
          <w:szCs w:val="28"/>
        </w:rPr>
        <w:t>івденній частині міста Рівне та прилеглої до неї території. Експлуатується з 1964 року. Потужність водозабору, згідно затверджених запасів 43,8 тис</w:t>
      </w:r>
      <w:proofErr w:type="gramStart"/>
      <w:r w:rsidRPr="00AB0B83">
        <w:rPr>
          <w:sz w:val="28"/>
          <w:szCs w:val="28"/>
        </w:rPr>
        <w:t>.</w:t>
      </w:r>
      <w:proofErr w:type="gramEnd"/>
      <w:r w:rsidRPr="00AB0B83">
        <w:rPr>
          <w:sz w:val="28"/>
          <w:szCs w:val="28"/>
        </w:rPr>
        <w:t xml:space="preserve"> </w:t>
      </w:r>
      <w:proofErr w:type="gramStart"/>
      <w:r w:rsidRPr="00AB0B83">
        <w:rPr>
          <w:sz w:val="28"/>
          <w:szCs w:val="28"/>
        </w:rPr>
        <w:t>м</w:t>
      </w:r>
      <w:proofErr w:type="gramEnd"/>
      <w:r w:rsidRPr="00AB0B83">
        <w:rPr>
          <w:sz w:val="28"/>
          <w:szCs w:val="28"/>
        </w:rPr>
        <w:t>3/добу.</w:t>
      </w:r>
    </w:p>
    <w:p w:rsidR="00D73359" w:rsidRDefault="000E1D0D" w:rsidP="00AB0B83">
      <w:pPr>
        <w:pStyle w:val="a3"/>
        <w:spacing w:line="276" w:lineRule="auto"/>
        <w:ind w:left="0" w:firstLine="709"/>
        <w:jc w:val="both"/>
        <w:rPr>
          <w:sz w:val="28"/>
          <w:szCs w:val="28"/>
          <w:lang w:val="uk-UA"/>
        </w:rPr>
      </w:pPr>
      <w:r w:rsidRPr="00AB0B83">
        <w:rPr>
          <w:sz w:val="28"/>
          <w:szCs w:val="28"/>
        </w:rPr>
        <w:t xml:space="preserve"> </w:t>
      </w:r>
      <w:proofErr w:type="gramStart"/>
      <w:r w:rsidRPr="00AB0B83">
        <w:rPr>
          <w:sz w:val="28"/>
          <w:szCs w:val="28"/>
        </w:rPr>
        <w:t>З</w:t>
      </w:r>
      <w:proofErr w:type="gramEnd"/>
      <w:r w:rsidRPr="00AB0B83">
        <w:rPr>
          <w:sz w:val="28"/>
          <w:szCs w:val="28"/>
        </w:rPr>
        <w:t xml:space="preserve"> свердловин вода системою трубопроводів подається на станцію знезалізнення. Очистка води від заліза здійснюється на швидк</w:t>
      </w:r>
      <w:r w:rsidRPr="00AB0B83">
        <w:rPr>
          <w:sz w:val="28"/>
          <w:szCs w:val="28"/>
          <w:lang w:val="uk-UA"/>
        </w:rPr>
        <w:t>их</w:t>
      </w:r>
      <w:r w:rsidRPr="00AB0B83">
        <w:rPr>
          <w:sz w:val="28"/>
          <w:szCs w:val="28"/>
        </w:rPr>
        <w:t xml:space="preserve"> щебеневих фільтрах. Промивка фільтрів здійснюється від башти промивною водою. </w:t>
      </w:r>
    </w:p>
    <w:p w:rsidR="00D35A29" w:rsidRPr="00AB0B83" w:rsidRDefault="000E1D0D" w:rsidP="00AB0B83">
      <w:pPr>
        <w:pStyle w:val="a3"/>
        <w:spacing w:line="276" w:lineRule="auto"/>
        <w:ind w:left="0" w:firstLine="709"/>
        <w:jc w:val="both"/>
        <w:rPr>
          <w:sz w:val="28"/>
          <w:szCs w:val="28"/>
          <w:lang w:val="uk-UA"/>
        </w:rPr>
      </w:pPr>
      <w:r w:rsidRPr="00AB0B83">
        <w:rPr>
          <w:sz w:val="28"/>
          <w:szCs w:val="28"/>
        </w:rPr>
        <w:t xml:space="preserve">Із станції знезалізнення вода самопливом поступає в РЧВ, де знезаражується гіпохлоритом натрію марки «А», що поступає від </w:t>
      </w:r>
      <w:r w:rsidRPr="00AB0B83">
        <w:rPr>
          <w:sz w:val="28"/>
          <w:szCs w:val="28"/>
          <w:lang w:val="uk-UA"/>
        </w:rPr>
        <w:t>дозаторної</w:t>
      </w:r>
      <w:r w:rsidRPr="00AB0B83">
        <w:rPr>
          <w:sz w:val="28"/>
          <w:szCs w:val="28"/>
        </w:rPr>
        <w:t xml:space="preserve">. </w:t>
      </w:r>
      <w:proofErr w:type="gramStart"/>
      <w:r w:rsidRPr="00AB0B83">
        <w:rPr>
          <w:sz w:val="28"/>
          <w:szCs w:val="28"/>
        </w:rPr>
        <w:t>З</w:t>
      </w:r>
      <w:proofErr w:type="gramEnd"/>
      <w:r w:rsidRPr="00AB0B83">
        <w:rPr>
          <w:sz w:val="28"/>
          <w:szCs w:val="28"/>
        </w:rPr>
        <w:t xml:space="preserve"> РЧВ насосними станціями вода перекачується в водопровідну мережу для водоспоживачів.</w:t>
      </w:r>
    </w:p>
    <w:p w:rsidR="00D35A29" w:rsidRPr="00AB0B83" w:rsidRDefault="00D35A29" w:rsidP="00AB0B83">
      <w:pPr>
        <w:spacing w:line="276" w:lineRule="auto"/>
        <w:ind w:firstLine="709"/>
        <w:jc w:val="both"/>
        <w:rPr>
          <w:sz w:val="28"/>
          <w:szCs w:val="28"/>
          <w:lang w:val="uk-UA"/>
        </w:rPr>
      </w:pPr>
      <w:r w:rsidRPr="00AB0B83">
        <w:rPr>
          <w:sz w:val="28"/>
          <w:szCs w:val="28"/>
          <w:lang w:val="uk-UA"/>
        </w:rPr>
        <w:t xml:space="preserve">Відповідно </w:t>
      </w:r>
      <w:r w:rsidR="00D73359">
        <w:rPr>
          <w:sz w:val="28"/>
          <w:szCs w:val="28"/>
          <w:lang w:val="uk-UA"/>
        </w:rPr>
        <w:t xml:space="preserve"> </w:t>
      </w:r>
      <w:r w:rsidRPr="00AB0B83">
        <w:rPr>
          <w:sz w:val="28"/>
          <w:szCs w:val="28"/>
          <w:lang w:val="uk-UA"/>
        </w:rPr>
        <w:t xml:space="preserve">до Закону </w:t>
      </w:r>
      <w:r w:rsidR="00D73359">
        <w:rPr>
          <w:sz w:val="28"/>
          <w:szCs w:val="28"/>
          <w:lang w:val="uk-UA"/>
        </w:rPr>
        <w:t xml:space="preserve"> </w:t>
      </w:r>
      <w:r w:rsidRPr="00AB0B83">
        <w:rPr>
          <w:sz w:val="28"/>
          <w:szCs w:val="28"/>
          <w:lang w:val="uk-UA"/>
        </w:rPr>
        <w:t xml:space="preserve">України </w:t>
      </w:r>
      <w:r w:rsidR="00D73359">
        <w:rPr>
          <w:sz w:val="28"/>
          <w:szCs w:val="28"/>
          <w:lang w:val="uk-UA"/>
        </w:rPr>
        <w:t xml:space="preserve"> </w:t>
      </w:r>
      <w:r w:rsidRPr="00AB0B83">
        <w:rPr>
          <w:sz w:val="28"/>
          <w:szCs w:val="28"/>
          <w:lang w:val="uk-UA"/>
        </w:rPr>
        <w:t>«Про</w:t>
      </w:r>
      <w:r w:rsidR="00D73359">
        <w:rPr>
          <w:sz w:val="28"/>
          <w:szCs w:val="28"/>
          <w:lang w:val="uk-UA"/>
        </w:rPr>
        <w:t xml:space="preserve"> </w:t>
      </w:r>
      <w:r w:rsidRPr="00AB0B83">
        <w:rPr>
          <w:sz w:val="28"/>
          <w:szCs w:val="28"/>
          <w:lang w:val="uk-UA"/>
        </w:rPr>
        <w:t xml:space="preserve"> ліцензування </w:t>
      </w:r>
      <w:r w:rsidR="00D73359">
        <w:rPr>
          <w:sz w:val="28"/>
          <w:szCs w:val="28"/>
          <w:lang w:val="uk-UA"/>
        </w:rPr>
        <w:t xml:space="preserve"> </w:t>
      </w:r>
      <w:r w:rsidRPr="00AB0B83">
        <w:rPr>
          <w:sz w:val="28"/>
          <w:szCs w:val="28"/>
          <w:lang w:val="uk-UA"/>
        </w:rPr>
        <w:t>певних</w:t>
      </w:r>
      <w:r w:rsidR="00D73359">
        <w:rPr>
          <w:sz w:val="28"/>
          <w:szCs w:val="28"/>
          <w:lang w:val="uk-UA"/>
        </w:rPr>
        <w:t xml:space="preserve"> </w:t>
      </w:r>
      <w:r w:rsidRPr="00AB0B83">
        <w:rPr>
          <w:sz w:val="28"/>
          <w:szCs w:val="28"/>
          <w:lang w:val="uk-UA"/>
        </w:rPr>
        <w:t xml:space="preserve"> видів господарської діяльності» та </w:t>
      </w:r>
      <w:r w:rsidR="00D73359">
        <w:rPr>
          <w:sz w:val="28"/>
          <w:szCs w:val="28"/>
          <w:lang w:val="uk-UA"/>
        </w:rPr>
        <w:t xml:space="preserve"> </w:t>
      </w:r>
      <w:r w:rsidRPr="00AB0B83">
        <w:rPr>
          <w:sz w:val="28"/>
          <w:szCs w:val="28"/>
          <w:lang w:val="uk-UA"/>
        </w:rPr>
        <w:t>згідно</w:t>
      </w:r>
      <w:r w:rsidR="00D73359">
        <w:rPr>
          <w:sz w:val="28"/>
          <w:szCs w:val="28"/>
          <w:lang w:val="uk-UA"/>
        </w:rPr>
        <w:t xml:space="preserve"> </w:t>
      </w:r>
      <w:r w:rsidRPr="00AB0B83">
        <w:rPr>
          <w:sz w:val="28"/>
          <w:szCs w:val="28"/>
          <w:lang w:val="uk-UA"/>
        </w:rPr>
        <w:t xml:space="preserve"> із вимогами Ліцензійних умов провадження </w:t>
      </w:r>
      <w:r w:rsidR="00D73359">
        <w:rPr>
          <w:sz w:val="28"/>
          <w:szCs w:val="28"/>
          <w:lang w:val="uk-UA"/>
        </w:rPr>
        <w:t xml:space="preserve"> </w:t>
      </w:r>
      <w:r w:rsidRPr="00AB0B83">
        <w:rPr>
          <w:sz w:val="28"/>
          <w:szCs w:val="28"/>
          <w:lang w:val="uk-UA"/>
        </w:rPr>
        <w:t xml:space="preserve">господарської </w:t>
      </w:r>
      <w:r w:rsidR="00D73359">
        <w:rPr>
          <w:sz w:val="28"/>
          <w:szCs w:val="28"/>
          <w:lang w:val="uk-UA"/>
        </w:rPr>
        <w:t xml:space="preserve"> </w:t>
      </w:r>
      <w:r w:rsidRPr="00AB0B83">
        <w:rPr>
          <w:sz w:val="28"/>
          <w:szCs w:val="28"/>
          <w:lang w:val="uk-UA"/>
        </w:rPr>
        <w:t>діяльності з централізованого водопостачання і водовідведення, які затверджені постановою Національної</w:t>
      </w:r>
      <w:r w:rsidR="00D73359">
        <w:rPr>
          <w:sz w:val="28"/>
          <w:szCs w:val="28"/>
          <w:lang w:val="uk-UA"/>
        </w:rPr>
        <w:t xml:space="preserve"> </w:t>
      </w:r>
      <w:r w:rsidRPr="00AB0B83">
        <w:rPr>
          <w:sz w:val="28"/>
          <w:szCs w:val="28"/>
          <w:lang w:val="uk-UA"/>
        </w:rPr>
        <w:t xml:space="preserve"> комісії, </w:t>
      </w:r>
      <w:r w:rsidR="00D73359">
        <w:rPr>
          <w:sz w:val="28"/>
          <w:szCs w:val="28"/>
          <w:lang w:val="uk-UA"/>
        </w:rPr>
        <w:t xml:space="preserve"> </w:t>
      </w:r>
      <w:r w:rsidRPr="00AB0B83">
        <w:rPr>
          <w:sz w:val="28"/>
          <w:szCs w:val="28"/>
          <w:lang w:val="uk-UA"/>
        </w:rPr>
        <w:t xml:space="preserve">що здійснює </w:t>
      </w:r>
      <w:r w:rsidR="00D73359">
        <w:rPr>
          <w:sz w:val="28"/>
          <w:szCs w:val="28"/>
          <w:lang w:val="uk-UA"/>
        </w:rPr>
        <w:t xml:space="preserve"> </w:t>
      </w:r>
      <w:r w:rsidRPr="00AB0B83">
        <w:rPr>
          <w:sz w:val="28"/>
          <w:szCs w:val="28"/>
          <w:lang w:val="uk-UA"/>
        </w:rPr>
        <w:t xml:space="preserve">державне </w:t>
      </w:r>
      <w:r w:rsidR="00D73359">
        <w:rPr>
          <w:sz w:val="28"/>
          <w:szCs w:val="28"/>
          <w:lang w:val="uk-UA"/>
        </w:rPr>
        <w:t xml:space="preserve"> </w:t>
      </w:r>
      <w:r w:rsidRPr="00AB0B83">
        <w:rPr>
          <w:sz w:val="28"/>
          <w:szCs w:val="28"/>
          <w:lang w:val="uk-UA"/>
        </w:rPr>
        <w:t xml:space="preserve">регулювання </w:t>
      </w:r>
      <w:r w:rsidR="00D73359">
        <w:rPr>
          <w:sz w:val="28"/>
          <w:szCs w:val="28"/>
          <w:lang w:val="uk-UA"/>
        </w:rPr>
        <w:t xml:space="preserve"> </w:t>
      </w:r>
      <w:r w:rsidRPr="00AB0B83">
        <w:rPr>
          <w:sz w:val="28"/>
          <w:szCs w:val="28"/>
          <w:lang w:val="uk-UA"/>
        </w:rPr>
        <w:t xml:space="preserve">у </w:t>
      </w:r>
      <w:r w:rsidR="00D73359">
        <w:rPr>
          <w:sz w:val="28"/>
          <w:szCs w:val="28"/>
          <w:lang w:val="uk-UA"/>
        </w:rPr>
        <w:t xml:space="preserve"> </w:t>
      </w:r>
      <w:r w:rsidRPr="00AB0B83">
        <w:rPr>
          <w:sz w:val="28"/>
          <w:szCs w:val="28"/>
          <w:lang w:val="uk-UA"/>
        </w:rPr>
        <w:t xml:space="preserve">сфері комунальних </w:t>
      </w:r>
      <w:r w:rsidR="00D73359">
        <w:rPr>
          <w:sz w:val="28"/>
          <w:szCs w:val="28"/>
          <w:lang w:val="uk-UA"/>
        </w:rPr>
        <w:t xml:space="preserve"> </w:t>
      </w:r>
      <w:r w:rsidRPr="00AB0B83">
        <w:rPr>
          <w:sz w:val="28"/>
          <w:szCs w:val="28"/>
          <w:lang w:val="uk-UA"/>
        </w:rPr>
        <w:t>послуг від</w:t>
      </w:r>
      <w:r w:rsidR="00D73359">
        <w:rPr>
          <w:sz w:val="28"/>
          <w:szCs w:val="28"/>
          <w:lang w:val="uk-UA"/>
        </w:rPr>
        <w:t xml:space="preserve"> </w:t>
      </w:r>
      <w:r w:rsidRPr="00AB0B83">
        <w:rPr>
          <w:sz w:val="28"/>
          <w:szCs w:val="28"/>
          <w:lang w:val="uk-UA"/>
        </w:rPr>
        <w:t xml:space="preserve"> </w:t>
      </w:r>
      <w:r w:rsidR="0004527D" w:rsidRPr="00AB0B83">
        <w:rPr>
          <w:sz w:val="28"/>
          <w:szCs w:val="28"/>
          <w:lang w:val="uk-UA"/>
        </w:rPr>
        <w:t>22.09.2017</w:t>
      </w:r>
      <w:r w:rsidRPr="00AB0B83">
        <w:rPr>
          <w:sz w:val="28"/>
          <w:szCs w:val="28"/>
          <w:lang w:val="uk-UA"/>
        </w:rPr>
        <w:t xml:space="preserve"> </w:t>
      </w:r>
      <w:r w:rsidR="00D73359">
        <w:rPr>
          <w:sz w:val="28"/>
          <w:szCs w:val="28"/>
          <w:lang w:val="uk-UA"/>
        </w:rPr>
        <w:t xml:space="preserve"> </w:t>
      </w:r>
      <w:r w:rsidRPr="00AB0B83">
        <w:rPr>
          <w:sz w:val="28"/>
          <w:szCs w:val="28"/>
          <w:lang w:val="uk-UA"/>
        </w:rPr>
        <w:t>року</w:t>
      </w:r>
      <w:r w:rsidR="0004527D" w:rsidRPr="00AB0B83">
        <w:rPr>
          <w:sz w:val="28"/>
          <w:szCs w:val="28"/>
          <w:lang w:val="uk-UA"/>
        </w:rPr>
        <w:t xml:space="preserve"> №307</w:t>
      </w:r>
      <w:r w:rsidRPr="00AB0B83">
        <w:rPr>
          <w:sz w:val="28"/>
          <w:szCs w:val="28"/>
          <w:lang w:val="uk-UA"/>
        </w:rPr>
        <w:t xml:space="preserve"> </w:t>
      </w:r>
      <w:r w:rsidR="00D73359">
        <w:rPr>
          <w:sz w:val="28"/>
          <w:szCs w:val="28"/>
          <w:lang w:val="uk-UA"/>
        </w:rPr>
        <w:t xml:space="preserve"> </w:t>
      </w:r>
      <w:r w:rsidRPr="00AB0B83">
        <w:rPr>
          <w:sz w:val="28"/>
          <w:szCs w:val="28"/>
          <w:lang w:val="uk-UA"/>
        </w:rPr>
        <w:t xml:space="preserve">відповідні </w:t>
      </w:r>
      <w:r w:rsidR="00D73359">
        <w:rPr>
          <w:sz w:val="28"/>
          <w:szCs w:val="28"/>
          <w:lang w:val="uk-UA"/>
        </w:rPr>
        <w:t xml:space="preserve"> </w:t>
      </w:r>
      <w:r w:rsidRPr="00AB0B83">
        <w:rPr>
          <w:sz w:val="28"/>
          <w:szCs w:val="28"/>
          <w:lang w:val="uk-UA"/>
        </w:rPr>
        <w:t xml:space="preserve">суб’єкти господарювання </w:t>
      </w:r>
      <w:r w:rsidR="00D73359">
        <w:rPr>
          <w:sz w:val="28"/>
          <w:szCs w:val="28"/>
          <w:lang w:val="uk-UA"/>
        </w:rPr>
        <w:t xml:space="preserve"> </w:t>
      </w:r>
      <w:r w:rsidRPr="00AB0B83">
        <w:rPr>
          <w:sz w:val="28"/>
          <w:szCs w:val="28"/>
          <w:lang w:val="uk-UA"/>
        </w:rPr>
        <w:t xml:space="preserve">повинні </w:t>
      </w:r>
      <w:r w:rsidR="00D73359">
        <w:rPr>
          <w:sz w:val="28"/>
          <w:szCs w:val="28"/>
          <w:lang w:val="uk-UA"/>
        </w:rPr>
        <w:t xml:space="preserve"> </w:t>
      </w:r>
      <w:r w:rsidRPr="00AB0B83">
        <w:rPr>
          <w:sz w:val="28"/>
          <w:szCs w:val="28"/>
          <w:lang w:val="uk-UA"/>
        </w:rPr>
        <w:t xml:space="preserve">здійснювати </w:t>
      </w:r>
      <w:r w:rsidR="00D73359">
        <w:rPr>
          <w:sz w:val="28"/>
          <w:szCs w:val="28"/>
          <w:lang w:val="uk-UA"/>
        </w:rPr>
        <w:t xml:space="preserve"> </w:t>
      </w:r>
      <w:r w:rsidRPr="00AB0B83">
        <w:rPr>
          <w:sz w:val="28"/>
          <w:szCs w:val="28"/>
          <w:lang w:val="uk-UA"/>
        </w:rPr>
        <w:t xml:space="preserve">централізоване </w:t>
      </w:r>
      <w:r w:rsidR="00D73359">
        <w:rPr>
          <w:sz w:val="28"/>
          <w:szCs w:val="28"/>
          <w:lang w:val="uk-UA"/>
        </w:rPr>
        <w:t xml:space="preserve"> </w:t>
      </w:r>
      <w:r w:rsidRPr="00AB0B83">
        <w:rPr>
          <w:sz w:val="28"/>
          <w:szCs w:val="28"/>
          <w:lang w:val="uk-UA"/>
        </w:rPr>
        <w:t xml:space="preserve">водопостачання </w:t>
      </w:r>
      <w:r w:rsidR="00D73359">
        <w:rPr>
          <w:sz w:val="28"/>
          <w:szCs w:val="28"/>
          <w:lang w:val="uk-UA"/>
        </w:rPr>
        <w:t xml:space="preserve"> </w:t>
      </w:r>
      <w:r w:rsidRPr="00AB0B83">
        <w:rPr>
          <w:sz w:val="28"/>
          <w:szCs w:val="28"/>
          <w:lang w:val="uk-UA"/>
        </w:rPr>
        <w:t xml:space="preserve">та </w:t>
      </w:r>
      <w:r w:rsidR="00D73359">
        <w:rPr>
          <w:sz w:val="28"/>
          <w:szCs w:val="28"/>
          <w:lang w:val="uk-UA"/>
        </w:rPr>
        <w:t xml:space="preserve"> </w:t>
      </w:r>
      <w:r w:rsidRPr="00AB0B83">
        <w:rPr>
          <w:sz w:val="28"/>
          <w:szCs w:val="28"/>
          <w:lang w:val="uk-UA"/>
        </w:rPr>
        <w:t xml:space="preserve">водовідведення </w:t>
      </w:r>
      <w:r w:rsidR="00D73359">
        <w:rPr>
          <w:sz w:val="28"/>
          <w:szCs w:val="28"/>
          <w:lang w:val="uk-UA"/>
        </w:rPr>
        <w:t xml:space="preserve"> </w:t>
      </w:r>
      <w:r w:rsidRPr="00AB0B83">
        <w:rPr>
          <w:sz w:val="28"/>
          <w:szCs w:val="28"/>
          <w:lang w:val="uk-UA"/>
        </w:rPr>
        <w:t>виключно із застосуванням приладів обліку.</w:t>
      </w:r>
    </w:p>
    <w:p w:rsidR="00E916CD" w:rsidRPr="00AB0B83" w:rsidRDefault="00E916CD" w:rsidP="00AB0B83">
      <w:pPr>
        <w:spacing w:line="276" w:lineRule="auto"/>
        <w:ind w:firstLine="709"/>
        <w:jc w:val="both"/>
        <w:rPr>
          <w:sz w:val="28"/>
          <w:szCs w:val="28"/>
          <w:lang w:val="uk-UA"/>
        </w:rPr>
      </w:pPr>
      <w:r w:rsidRPr="00AB0B83">
        <w:rPr>
          <w:sz w:val="28"/>
          <w:szCs w:val="28"/>
          <w:lang w:val="uk-UA"/>
        </w:rPr>
        <w:t>Даним заходом пропонується замінити лічильник води на свердловині №</w:t>
      </w:r>
      <w:r w:rsidR="000E1D0D" w:rsidRPr="00AB0B83">
        <w:rPr>
          <w:sz w:val="28"/>
          <w:szCs w:val="28"/>
          <w:lang w:val="uk-UA"/>
        </w:rPr>
        <w:t xml:space="preserve">4 водозабірного </w:t>
      </w:r>
      <w:r w:rsidRPr="00AB0B83">
        <w:rPr>
          <w:sz w:val="28"/>
          <w:szCs w:val="28"/>
          <w:lang w:val="uk-UA"/>
        </w:rPr>
        <w:t xml:space="preserve">майданчика </w:t>
      </w:r>
      <w:r w:rsidR="00A50C35" w:rsidRPr="00AB0B83">
        <w:rPr>
          <w:sz w:val="28"/>
          <w:szCs w:val="28"/>
          <w:lang w:val="uk-UA"/>
        </w:rPr>
        <w:t>№3 м.Рівне</w:t>
      </w:r>
      <w:r w:rsidR="00532113" w:rsidRPr="00AB0B83">
        <w:rPr>
          <w:sz w:val="28"/>
          <w:szCs w:val="28"/>
          <w:lang w:val="uk-UA"/>
        </w:rPr>
        <w:t>, яка введена в експлуатацію 1964</w:t>
      </w:r>
      <w:r w:rsidR="00FA004A" w:rsidRPr="00AB0B83">
        <w:rPr>
          <w:sz w:val="28"/>
          <w:szCs w:val="28"/>
          <w:lang w:val="uk-UA"/>
        </w:rPr>
        <w:t>.</w:t>
      </w:r>
      <w:r w:rsidRPr="00AB0B83">
        <w:rPr>
          <w:sz w:val="28"/>
          <w:szCs w:val="28"/>
          <w:lang w:val="uk-UA"/>
        </w:rPr>
        <w:t xml:space="preserve"> </w:t>
      </w:r>
      <w:r w:rsidR="00FA004A" w:rsidRPr="00AB0B83">
        <w:rPr>
          <w:sz w:val="28"/>
          <w:szCs w:val="28"/>
          <w:lang w:val="uk-UA"/>
        </w:rPr>
        <w:t>так як</w:t>
      </w:r>
      <w:r w:rsidRPr="00AB0B83">
        <w:rPr>
          <w:sz w:val="28"/>
          <w:szCs w:val="28"/>
          <w:lang w:val="uk-UA"/>
        </w:rPr>
        <w:t xml:space="preserve"> встановлений лічильник марки </w:t>
      </w:r>
      <w:r w:rsidR="000E1D0D" w:rsidRPr="00AB0B83">
        <w:rPr>
          <w:sz w:val="28"/>
          <w:szCs w:val="28"/>
          <w:lang w:val="en-US"/>
        </w:rPr>
        <w:t>Sensus</w:t>
      </w:r>
      <w:r w:rsidR="000E1D0D" w:rsidRPr="00AB0B83">
        <w:rPr>
          <w:sz w:val="28"/>
          <w:szCs w:val="28"/>
          <w:lang w:val="uk-UA"/>
        </w:rPr>
        <w:t xml:space="preserve"> </w:t>
      </w:r>
      <w:r w:rsidR="000E1D0D" w:rsidRPr="00AB0B83">
        <w:rPr>
          <w:sz w:val="28"/>
          <w:szCs w:val="28"/>
          <w:lang w:val="en-US"/>
        </w:rPr>
        <w:t>WP</w:t>
      </w:r>
      <w:r w:rsidR="000E1D0D" w:rsidRPr="00AB0B83">
        <w:rPr>
          <w:sz w:val="28"/>
          <w:szCs w:val="28"/>
          <w:lang w:val="uk-UA"/>
        </w:rPr>
        <w:t>-</w:t>
      </w:r>
      <w:r w:rsidR="000E1D0D" w:rsidRPr="00AB0B83">
        <w:rPr>
          <w:sz w:val="28"/>
          <w:szCs w:val="28"/>
          <w:lang w:val="en-US"/>
        </w:rPr>
        <w:t>Dynamik</w:t>
      </w:r>
      <w:r w:rsidR="00532113" w:rsidRPr="00AB0B83">
        <w:rPr>
          <w:sz w:val="28"/>
          <w:szCs w:val="28"/>
          <w:lang w:val="uk-UA"/>
        </w:rPr>
        <w:t xml:space="preserve"> 150/50, який експлуатується з 2006 року, має пошкодження механічних частин, а саме:</w:t>
      </w:r>
    </w:p>
    <w:p w:rsidR="00532113" w:rsidRPr="00AB0B83" w:rsidRDefault="00532113" w:rsidP="00AB0B83">
      <w:pPr>
        <w:pStyle w:val="a3"/>
        <w:numPr>
          <w:ilvl w:val="0"/>
          <w:numId w:val="45"/>
        </w:numPr>
        <w:spacing w:line="276" w:lineRule="auto"/>
        <w:jc w:val="both"/>
        <w:rPr>
          <w:sz w:val="28"/>
          <w:szCs w:val="28"/>
          <w:lang w:val="uk-UA"/>
        </w:rPr>
      </w:pPr>
      <w:r w:rsidRPr="00AB0B83">
        <w:rPr>
          <w:sz w:val="28"/>
          <w:szCs w:val="28"/>
          <w:lang w:val="uk-UA"/>
        </w:rPr>
        <w:t>пошкоджено магніт на магнітній муфті;</w:t>
      </w:r>
    </w:p>
    <w:p w:rsidR="00532113" w:rsidRPr="00AB0B83" w:rsidRDefault="00532113" w:rsidP="00AB0B83">
      <w:pPr>
        <w:pStyle w:val="a3"/>
        <w:numPr>
          <w:ilvl w:val="0"/>
          <w:numId w:val="45"/>
        </w:numPr>
        <w:spacing w:line="276" w:lineRule="auto"/>
        <w:jc w:val="both"/>
        <w:rPr>
          <w:sz w:val="28"/>
          <w:szCs w:val="28"/>
          <w:lang w:val="uk-UA"/>
        </w:rPr>
      </w:pPr>
      <w:r w:rsidRPr="00AB0B83">
        <w:rPr>
          <w:sz w:val="28"/>
          <w:szCs w:val="28"/>
          <w:lang w:val="uk-UA"/>
        </w:rPr>
        <w:t>частково пошкодженні зубці на передавальному валу;</w:t>
      </w:r>
    </w:p>
    <w:p w:rsidR="00532113" w:rsidRPr="00AB0B83" w:rsidRDefault="00532113" w:rsidP="00AB0B83">
      <w:pPr>
        <w:pStyle w:val="a3"/>
        <w:numPr>
          <w:ilvl w:val="0"/>
          <w:numId w:val="45"/>
        </w:numPr>
        <w:spacing w:line="276" w:lineRule="auto"/>
        <w:jc w:val="both"/>
        <w:rPr>
          <w:sz w:val="28"/>
          <w:szCs w:val="28"/>
          <w:lang w:val="uk-UA"/>
        </w:rPr>
      </w:pPr>
      <w:r w:rsidRPr="00AB0B83">
        <w:rPr>
          <w:sz w:val="28"/>
          <w:szCs w:val="28"/>
          <w:lang w:val="uk-UA"/>
        </w:rPr>
        <w:t>розбите місце, де встановлено лопатеве колесо.</w:t>
      </w:r>
    </w:p>
    <w:p w:rsidR="00532113" w:rsidRPr="00AB0B83" w:rsidRDefault="00532113" w:rsidP="00AB0B83">
      <w:pPr>
        <w:spacing w:line="276" w:lineRule="auto"/>
        <w:ind w:left="709"/>
        <w:jc w:val="both"/>
        <w:rPr>
          <w:sz w:val="28"/>
          <w:szCs w:val="28"/>
          <w:lang w:val="uk-UA"/>
        </w:rPr>
      </w:pPr>
      <w:r w:rsidRPr="00AB0B83">
        <w:rPr>
          <w:sz w:val="28"/>
          <w:szCs w:val="28"/>
          <w:lang w:val="uk-UA"/>
        </w:rPr>
        <w:lastRenderedPageBreak/>
        <w:t>Зазначені недоліки призводять до неточностей в роботі лічильника, нерегулярності передачі даних, невірних його показів.</w:t>
      </w:r>
    </w:p>
    <w:p w:rsidR="00D35A29" w:rsidRPr="00AB0B83" w:rsidRDefault="00E916CD" w:rsidP="00AB0B83">
      <w:pPr>
        <w:pStyle w:val="a3"/>
        <w:numPr>
          <w:ilvl w:val="0"/>
          <w:numId w:val="1"/>
        </w:numPr>
        <w:spacing w:line="276" w:lineRule="auto"/>
        <w:jc w:val="both"/>
        <w:rPr>
          <w:i/>
          <w:sz w:val="28"/>
          <w:szCs w:val="28"/>
          <w:u w:val="single"/>
          <w:lang w:val="uk-UA"/>
        </w:rPr>
      </w:pPr>
      <w:r w:rsidRPr="00AB0B83">
        <w:rPr>
          <w:i/>
          <w:color w:val="FF0000"/>
          <w:sz w:val="28"/>
          <w:szCs w:val="28"/>
          <w:u w:val="single"/>
          <w:lang w:val="uk-UA"/>
        </w:rPr>
        <w:t xml:space="preserve"> </w:t>
      </w:r>
      <w:r w:rsidR="00D35A29" w:rsidRPr="00AB0B83">
        <w:rPr>
          <w:i/>
          <w:sz w:val="28"/>
          <w:szCs w:val="28"/>
          <w:u w:val="single"/>
          <w:lang w:val="uk-UA"/>
        </w:rPr>
        <w:t>Обгрунтування</w:t>
      </w:r>
      <w:r w:rsidR="00D73359">
        <w:rPr>
          <w:i/>
          <w:sz w:val="28"/>
          <w:szCs w:val="28"/>
          <w:u w:val="single"/>
          <w:lang w:val="uk-UA"/>
        </w:rPr>
        <w:t xml:space="preserve"> </w:t>
      </w:r>
      <w:r w:rsidR="00D35A29" w:rsidRPr="00AB0B83">
        <w:rPr>
          <w:i/>
          <w:sz w:val="28"/>
          <w:szCs w:val="28"/>
          <w:u w:val="single"/>
          <w:lang w:val="uk-UA"/>
        </w:rPr>
        <w:t xml:space="preserve"> проектної </w:t>
      </w:r>
      <w:r w:rsidR="00D73359">
        <w:rPr>
          <w:i/>
          <w:sz w:val="28"/>
          <w:szCs w:val="28"/>
          <w:u w:val="single"/>
          <w:lang w:val="uk-UA"/>
        </w:rPr>
        <w:t xml:space="preserve"> </w:t>
      </w:r>
      <w:r w:rsidR="00D35A29" w:rsidRPr="00AB0B83">
        <w:rPr>
          <w:i/>
          <w:sz w:val="28"/>
          <w:szCs w:val="28"/>
          <w:u w:val="single"/>
          <w:lang w:val="uk-UA"/>
        </w:rPr>
        <w:t xml:space="preserve">потужності об’єкта, передбачуваного </w:t>
      </w:r>
      <w:r w:rsidR="00D73359">
        <w:rPr>
          <w:i/>
          <w:sz w:val="28"/>
          <w:szCs w:val="28"/>
          <w:u w:val="single"/>
          <w:lang w:val="uk-UA"/>
        </w:rPr>
        <w:t xml:space="preserve"> </w:t>
      </w:r>
      <w:r w:rsidR="00D35A29" w:rsidRPr="00AB0B83">
        <w:rPr>
          <w:i/>
          <w:sz w:val="28"/>
          <w:szCs w:val="28"/>
          <w:u w:val="single"/>
          <w:lang w:val="uk-UA"/>
        </w:rPr>
        <w:t xml:space="preserve">асортименту </w:t>
      </w:r>
      <w:r w:rsidR="00D73359">
        <w:rPr>
          <w:i/>
          <w:sz w:val="28"/>
          <w:szCs w:val="28"/>
          <w:u w:val="single"/>
          <w:lang w:val="uk-UA"/>
        </w:rPr>
        <w:t xml:space="preserve"> </w:t>
      </w:r>
      <w:r w:rsidR="00D35A29" w:rsidRPr="00AB0B83">
        <w:rPr>
          <w:i/>
          <w:sz w:val="28"/>
          <w:szCs w:val="28"/>
          <w:u w:val="single"/>
          <w:lang w:val="uk-UA"/>
        </w:rPr>
        <w:t>продукції,</w:t>
      </w:r>
      <w:r w:rsidR="00D73359">
        <w:rPr>
          <w:i/>
          <w:sz w:val="28"/>
          <w:szCs w:val="28"/>
          <w:u w:val="single"/>
          <w:lang w:val="uk-UA"/>
        </w:rPr>
        <w:t xml:space="preserve"> </w:t>
      </w:r>
      <w:r w:rsidR="00D35A29" w:rsidRPr="00AB0B83">
        <w:rPr>
          <w:i/>
          <w:sz w:val="28"/>
          <w:szCs w:val="28"/>
          <w:u w:val="single"/>
          <w:lang w:val="uk-UA"/>
        </w:rPr>
        <w:t xml:space="preserve"> запланованої до випуску, а також міркування щодо її збуту</w:t>
      </w:r>
    </w:p>
    <w:p w:rsidR="00D35A29" w:rsidRPr="00AB0B83" w:rsidRDefault="00D35A29" w:rsidP="00AB0B83">
      <w:pPr>
        <w:spacing w:line="276" w:lineRule="auto"/>
        <w:ind w:firstLine="709"/>
        <w:jc w:val="both"/>
        <w:rPr>
          <w:sz w:val="28"/>
          <w:szCs w:val="28"/>
          <w:lang w:val="uk-UA"/>
        </w:rPr>
      </w:pPr>
      <w:r w:rsidRPr="00AB0B83">
        <w:rPr>
          <w:sz w:val="28"/>
          <w:szCs w:val="28"/>
          <w:lang w:val="uk-UA"/>
        </w:rPr>
        <w:t>Зміна проектної потужності не передбачається.</w:t>
      </w:r>
    </w:p>
    <w:p w:rsidR="00D35A29" w:rsidRPr="00AB0B83" w:rsidRDefault="00D35A29" w:rsidP="00AB0B83">
      <w:pPr>
        <w:pStyle w:val="a3"/>
        <w:numPr>
          <w:ilvl w:val="0"/>
          <w:numId w:val="1"/>
        </w:numPr>
        <w:spacing w:line="276" w:lineRule="auto"/>
        <w:jc w:val="both"/>
        <w:rPr>
          <w:i/>
          <w:sz w:val="28"/>
          <w:szCs w:val="28"/>
          <w:u w:val="single"/>
        </w:rPr>
      </w:pPr>
      <w:r w:rsidRPr="00AB0B83">
        <w:rPr>
          <w:i/>
          <w:sz w:val="28"/>
          <w:szCs w:val="28"/>
          <w:u w:val="single"/>
        </w:rPr>
        <w:t xml:space="preserve">Обгрунтування </w:t>
      </w:r>
      <w:r w:rsidR="00D73359">
        <w:rPr>
          <w:i/>
          <w:sz w:val="28"/>
          <w:szCs w:val="28"/>
          <w:u w:val="single"/>
          <w:lang w:val="uk-UA"/>
        </w:rPr>
        <w:t xml:space="preserve"> </w:t>
      </w:r>
      <w:r w:rsidRPr="00AB0B83">
        <w:rPr>
          <w:i/>
          <w:sz w:val="28"/>
          <w:szCs w:val="28"/>
          <w:u w:val="single"/>
        </w:rPr>
        <w:t>чисельності</w:t>
      </w:r>
      <w:r w:rsidR="00D73359">
        <w:rPr>
          <w:i/>
          <w:sz w:val="28"/>
          <w:szCs w:val="28"/>
          <w:u w:val="single"/>
          <w:lang w:val="uk-UA"/>
        </w:rPr>
        <w:t xml:space="preserve"> </w:t>
      </w:r>
      <w:r w:rsidRPr="00AB0B83">
        <w:rPr>
          <w:i/>
          <w:sz w:val="28"/>
          <w:szCs w:val="28"/>
          <w:u w:val="single"/>
        </w:rPr>
        <w:t xml:space="preserve"> нових або додаткових</w:t>
      </w:r>
      <w:r w:rsidR="00D73359">
        <w:rPr>
          <w:i/>
          <w:sz w:val="28"/>
          <w:szCs w:val="28"/>
          <w:u w:val="single"/>
          <w:lang w:val="uk-UA"/>
        </w:rPr>
        <w:t xml:space="preserve"> </w:t>
      </w:r>
      <w:r w:rsidRPr="00AB0B83">
        <w:rPr>
          <w:i/>
          <w:sz w:val="28"/>
          <w:szCs w:val="28"/>
          <w:u w:val="single"/>
        </w:rPr>
        <w:t xml:space="preserve"> робочих місць виробничог</w:t>
      </w:r>
      <w:r w:rsidR="00D73359">
        <w:rPr>
          <w:i/>
          <w:sz w:val="28"/>
          <w:szCs w:val="28"/>
          <w:u w:val="single"/>
          <w:lang w:val="uk-UA"/>
        </w:rPr>
        <w:t xml:space="preserve"> </w:t>
      </w:r>
      <w:proofErr w:type="gramStart"/>
      <w:r w:rsidRPr="00AB0B83">
        <w:rPr>
          <w:i/>
          <w:sz w:val="28"/>
          <w:szCs w:val="28"/>
          <w:u w:val="single"/>
        </w:rPr>
        <w:t>о</w:t>
      </w:r>
      <w:proofErr w:type="gramEnd"/>
      <w:r w:rsidRPr="00AB0B83">
        <w:rPr>
          <w:i/>
          <w:sz w:val="28"/>
          <w:szCs w:val="28"/>
          <w:u w:val="single"/>
        </w:rPr>
        <w:t xml:space="preserve"> персоналу</w:t>
      </w:r>
    </w:p>
    <w:p w:rsidR="00D35A29" w:rsidRPr="00AB0B83" w:rsidRDefault="00D35A29" w:rsidP="00AB0B83">
      <w:pPr>
        <w:spacing w:line="276" w:lineRule="auto"/>
        <w:ind w:firstLine="709"/>
        <w:jc w:val="both"/>
        <w:rPr>
          <w:sz w:val="28"/>
          <w:szCs w:val="28"/>
          <w:lang w:val="uk-UA"/>
        </w:rPr>
      </w:pPr>
      <w:r w:rsidRPr="00AB0B83">
        <w:rPr>
          <w:sz w:val="28"/>
          <w:szCs w:val="28"/>
        </w:rPr>
        <w:t>Нові або додаткові робочі місця не створюються.</w:t>
      </w:r>
    </w:p>
    <w:p w:rsidR="00D35A29" w:rsidRPr="00AB0B83" w:rsidRDefault="00D35A29" w:rsidP="00AB0B83">
      <w:pPr>
        <w:pStyle w:val="a3"/>
        <w:numPr>
          <w:ilvl w:val="0"/>
          <w:numId w:val="1"/>
        </w:numPr>
        <w:spacing w:line="276" w:lineRule="auto"/>
        <w:jc w:val="both"/>
        <w:rPr>
          <w:i/>
          <w:sz w:val="28"/>
          <w:szCs w:val="28"/>
          <w:u w:val="single"/>
        </w:rPr>
      </w:pPr>
      <w:proofErr w:type="gramStart"/>
      <w:r w:rsidRPr="00AB0B83">
        <w:rPr>
          <w:i/>
          <w:sz w:val="28"/>
          <w:szCs w:val="28"/>
          <w:u w:val="single"/>
        </w:rPr>
        <w:t>Дан</w:t>
      </w:r>
      <w:proofErr w:type="gramEnd"/>
      <w:r w:rsidRPr="00AB0B83">
        <w:rPr>
          <w:i/>
          <w:sz w:val="28"/>
          <w:szCs w:val="28"/>
          <w:u w:val="single"/>
        </w:rPr>
        <w:t>і</w:t>
      </w:r>
      <w:r w:rsidR="00D73359">
        <w:rPr>
          <w:i/>
          <w:sz w:val="28"/>
          <w:szCs w:val="28"/>
          <w:u w:val="single"/>
          <w:lang w:val="uk-UA"/>
        </w:rPr>
        <w:t xml:space="preserve"> </w:t>
      </w:r>
      <w:r w:rsidRPr="00AB0B83">
        <w:rPr>
          <w:i/>
          <w:sz w:val="28"/>
          <w:szCs w:val="28"/>
          <w:u w:val="single"/>
        </w:rPr>
        <w:t xml:space="preserve"> про</w:t>
      </w:r>
      <w:r w:rsidR="00D73359">
        <w:rPr>
          <w:i/>
          <w:sz w:val="28"/>
          <w:szCs w:val="28"/>
          <w:u w:val="single"/>
          <w:lang w:val="uk-UA"/>
        </w:rPr>
        <w:t xml:space="preserve">  </w:t>
      </w:r>
      <w:r w:rsidRPr="00AB0B83">
        <w:rPr>
          <w:i/>
          <w:sz w:val="28"/>
          <w:szCs w:val="28"/>
          <w:u w:val="single"/>
        </w:rPr>
        <w:t xml:space="preserve"> наявність сировинної</w:t>
      </w:r>
      <w:r w:rsidR="00D73359">
        <w:rPr>
          <w:i/>
          <w:sz w:val="28"/>
          <w:szCs w:val="28"/>
          <w:u w:val="single"/>
          <w:lang w:val="uk-UA"/>
        </w:rPr>
        <w:t xml:space="preserve"> </w:t>
      </w:r>
      <w:r w:rsidRPr="00AB0B83">
        <w:rPr>
          <w:i/>
          <w:sz w:val="28"/>
          <w:szCs w:val="28"/>
          <w:u w:val="single"/>
        </w:rPr>
        <w:t xml:space="preserve"> бази, про</w:t>
      </w:r>
      <w:r w:rsidR="00D73359">
        <w:rPr>
          <w:i/>
          <w:sz w:val="28"/>
          <w:szCs w:val="28"/>
          <w:u w:val="single"/>
          <w:lang w:val="uk-UA"/>
        </w:rPr>
        <w:t xml:space="preserve"> </w:t>
      </w:r>
      <w:r w:rsidRPr="00AB0B83">
        <w:rPr>
          <w:i/>
          <w:sz w:val="28"/>
          <w:szCs w:val="28"/>
          <w:u w:val="single"/>
        </w:rPr>
        <w:t xml:space="preserve"> забезпечення </w:t>
      </w:r>
      <w:r w:rsidR="00D73359">
        <w:rPr>
          <w:i/>
          <w:sz w:val="28"/>
          <w:szCs w:val="28"/>
          <w:u w:val="single"/>
          <w:lang w:val="uk-UA"/>
        </w:rPr>
        <w:t xml:space="preserve"> </w:t>
      </w:r>
      <w:r w:rsidRPr="00AB0B83">
        <w:rPr>
          <w:i/>
          <w:sz w:val="28"/>
          <w:szCs w:val="28"/>
          <w:u w:val="single"/>
        </w:rPr>
        <w:t xml:space="preserve">основними матеріалами, </w:t>
      </w:r>
      <w:r w:rsidR="00D73359">
        <w:rPr>
          <w:i/>
          <w:sz w:val="28"/>
          <w:szCs w:val="28"/>
          <w:u w:val="single"/>
          <w:lang w:val="uk-UA"/>
        </w:rPr>
        <w:t xml:space="preserve"> </w:t>
      </w:r>
      <w:r w:rsidRPr="00AB0B83">
        <w:rPr>
          <w:i/>
          <w:sz w:val="28"/>
          <w:szCs w:val="28"/>
          <w:u w:val="single"/>
        </w:rPr>
        <w:t xml:space="preserve">енергоресурсами, </w:t>
      </w:r>
      <w:r w:rsidR="00D73359">
        <w:rPr>
          <w:i/>
          <w:sz w:val="28"/>
          <w:szCs w:val="28"/>
          <w:u w:val="single"/>
          <w:lang w:val="uk-UA"/>
        </w:rPr>
        <w:t xml:space="preserve"> </w:t>
      </w:r>
      <w:r w:rsidRPr="00AB0B83">
        <w:rPr>
          <w:i/>
          <w:sz w:val="28"/>
          <w:szCs w:val="28"/>
          <w:u w:val="single"/>
        </w:rPr>
        <w:t xml:space="preserve">напівфабрикатами, </w:t>
      </w:r>
      <w:r w:rsidR="00D73359">
        <w:rPr>
          <w:i/>
          <w:sz w:val="28"/>
          <w:szCs w:val="28"/>
          <w:u w:val="single"/>
          <w:lang w:val="uk-UA"/>
        </w:rPr>
        <w:t xml:space="preserve"> </w:t>
      </w:r>
      <w:r w:rsidRPr="00AB0B83">
        <w:rPr>
          <w:i/>
          <w:sz w:val="28"/>
          <w:szCs w:val="28"/>
          <w:u w:val="single"/>
        </w:rPr>
        <w:t>трудовими ресурсами з обґрунтуванням можливості їх використання або одержання</w:t>
      </w:r>
    </w:p>
    <w:p w:rsidR="00D35A29" w:rsidRPr="00AB0B83" w:rsidRDefault="00D35A29" w:rsidP="00AB0B83">
      <w:pPr>
        <w:spacing w:line="276" w:lineRule="auto"/>
        <w:ind w:firstLine="709"/>
        <w:jc w:val="both"/>
        <w:rPr>
          <w:sz w:val="28"/>
          <w:szCs w:val="28"/>
          <w:lang w:val="uk-UA"/>
        </w:rPr>
      </w:pPr>
      <w:r w:rsidRPr="00AB0B83">
        <w:rPr>
          <w:sz w:val="28"/>
          <w:szCs w:val="28"/>
        </w:rPr>
        <w:t xml:space="preserve">Для реалізації даного проекту </w:t>
      </w:r>
      <w:proofErr w:type="gramStart"/>
      <w:r w:rsidRPr="00AB0B83">
        <w:rPr>
          <w:sz w:val="28"/>
          <w:szCs w:val="28"/>
        </w:rPr>
        <w:t>п</w:t>
      </w:r>
      <w:proofErr w:type="gramEnd"/>
      <w:r w:rsidRPr="00AB0B83">
        <w:rPr>
          <w:sz w:val="28"/>
          <w:szCs w:val="28"/>
        </w:rPr>
        <w:t>ідприємству необхідно придбати</w:t>
      </w:r>
      <w:r w:rsidRPr="00AB0B83">
        <w:rPr>
          <w:sz w:val="28"/>
          <w:szCs w:val="28"/>
          <w:lang w:val="uk-UA"/>
        </w:rPr>
        <w:t xml:space="preserve"> </w:t>
      </w:r>
      <w:r w:rsidR="00E916CD" w:rsidRPr="00AB0B83">
        <w:rPr>
          <w:sz w:val="28"/>
          <w:szCs w:val="28"/>
          <w:lang w:val="uk-UA"/>
        </w:rPr>
        <w:t xml:space="preserve">лічильник води </w:t>
      </w:r>
      <w:r w:rsidR="00E916CD" w:rsidRPr="00AB0B83">
        <w:rPr>
          <w:sz w:val="28"/>
          <w:szCs w:val="28"/>
          <w:lang w:val="en-US"/>
        </w:rPr>
        <w:t>Meistream</w:t>
      </w:r>
      <w:r w:rsidR="00E916CD" w:rsidRPr="00AB0B83">
        <w:rPr>
          <w:sz w:val="28"/>
          <w:szCs w:val="28"/>
          <w:lang w:val="uk-UA"/>
        </w:rPr>
        <w:t xml:space="preserve"> 150/50 – 1 шт.</w:t>
      </w:r>
    </w:p>
    <w:p w:rsidR="00D35A29" w:rsidRPr="00AB0B83" w:rsidRDefault="00D35A29" w:rsidP="00AB0B83">
      <w:pPr>
        <w:pStyle w:val="a3"/>
        <w:numPr>
          <w:ilvl w:val="0"/>
          <w:numId w:val="1"/>
        </w:numPr>
        <w:spacing w:line="276" w:lineRule="auto"/>
        <w:jc w:val="both"/>
        <w:rPr>
          <w:i/>
          <w:sz w:val="28"/>
          <w:szCs w:val="28"/>
          <w:u w:val="single"/>
        </w:rPr>
      </w:pPr>
      <w:r w:rsidRPr="00AB0B83">
        <w:rPr>
          <w:i/>
          <w:sz w:val="28"/>
          <w:szCs w:val="28"/>
          <w:u w:val="single"/>
        </w:rPr>
        <w:t>Дані інженерних вишукувань</w:t>
      </w:r>
    </w:p>
    <w:p w:rsidR="00D35A29" w:rsidRPr="00AB0B83" w:rsidRDefault="00D35A29" w:rsidP="00AB0B83">
      <w:pPr>
        <w:spacing w:line="276" w:lineRule="auto"/>
        <w:ind w:firstLine="709"/>
        <w:jc w:val="both"/>
        <w:rPr>
          <w:sz w:val="28"/>
          <w:szCs w:val="28"/>
          <w:lang w:val="uk-UA"/>
        </w:rPr>
      </w:pPr>
      <w:r w:rsidRPr="00AB0B83">
        <w:rPr>
          <w:sz w:val="28"/>
          <w:szCs w:val="28"/>
          <w:lang w:val="uk-UA"/>
        </w:rPr>
        <w:t>Реалізація заходу</w:t>
      </w:r>
      <w:r w:rsidRPr="00AB0B83">
        <w:rPr>
          <w:sz w:val="28"/>
          <w:szCs w:val="28"/>
        </w:rPr>
        <w:t xml:space="preserve"> проводиться на існуючому об’єкті.</w:t>
      </w:r>
    </w:p>
    <w:p w:rsidR="00D35A29" w:rsidRPr="00AB0B83" w:rsidRDefault="00D35A29" w:rsidP="00AB0B83">
      <w:pPr>
        <w:pStyle w:val="a3"/>
        <w:numPr>
          <w:ilvl w:val="0"/>
          <w:numId w:val="1"/>
        </w:numPr>
        <w:spacing w:line="276" w:lineRule="auto"/>
        <w:jc w:val="both"/>
        <w:rPr>
          <w:i/>
          <w:sz w:val="28"/>
          <w:szCs w:val="28"/>
          <w:u w:val="single"/>
        </w:rPr>
      </w:pPr>
      <w:r w:rsidRPr="00AB0B83">
        <w:rPr>
          <w:i/>
          <w:sz w:val="28"/>
          <w:szCs w:val="28"/>
          <w:u w:val="single"/>
        </w:rPr>
        <w:t>Оцінка впливів на навколишнє середовище (ОВНС)</w:t>
      </w:r>
    </w:p>
    <w:p w:rsidR="00D35A29" w:rsidRPr="00AB0B83" w:rsidRDefault="00D35A29" w:rsidP="00AB0B83">
      <w:pPr>
        <w:spacing w:line="276" w:lineRule="auto"/>
        <w:ind w:firstLine="709"/>
        <w:jc w:val="both"/>
        <w:rPr>
          <w:sz w:val="28"/>
          <w:szCs w:val="28"/>
          <w:lang w:val="uk-UA"/>
        </w:rPr>
      </w:pPr>
      <w:r w:rsidRPr="00AB0B83">
        <w:rPr>
          <w:sz w:val="28"/>
          <w:szCs w:val="28"/>
          <w:lang w:val="uk-UA"/>
        </w:rPr>
        <w:t>В</w:t>
      </w:r>
      <w:r w:rsidRPr="00AB0B83">
        <w:rPr>
          <w:sz w:val="28"/>
          <w:szCs w:val="28"/>
        </w:rPr>
        <w:t xml:space="preserve">пливу на навколишнє середовище не очікується. </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Схема генплану та транспорту</w:t>
      </w:r>
    </w:p>
    <w:p w:rsidR="00D35A29" w:rsidRPr="00AB0B83" w:rsidRDefault="00041B1F" w:rsidP="00AB0B83">
      <w:pPr>
        <w:spacing w:line="276" w:lineRule="auto"/>
        <w:ind w:firstLine="709"/>
        <w:jc w:val="center"/>
        <w:rPr>
          <w:color w:val="FF0000"/>
          <w:sz w:val="28"/>
          <w:szCs w:val="28"/>
          <w:lang w:val="uk-UA"/>
        </w:rPr>
      </w:pPr>
      <w:r w:rsidRPr="00AB0B83">
        <w:rPr>
          <w:noProof/>
          <w:color w:val="FF0000"/>
          <w:sz w:val="28"/>
          <w:szCs w:val="28"/>
        </w:rPr>
        <w:lastRenderedPageBreak/>
        <w:drawing>
          <wp:inline distT="0" distB="0" distL="0" distR="0">
            <wp:extent cx="6150907" cy="8729330"/>
            <wp:effectExtent l="19050" t="0" r="2243" b="0"/>
            <wp:docPr id="30" name="Рисунок 2" descr="E:\Інна Семенюк\Інна\ІНВЕСТИЦІЙНІ ПРОГРАМИ\Інвестиційна програма 2020\рисунки\3 майдан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Інна Семенюк\Інна\ІНВЕСТИЦІЙНІ ПРОГРАМИ\Інвестиційна програма 2020\рисунки\3 майданчик.jpg"/>
                    <pic:cNvPicPr>
                      <a:picLocks noChangeAspect="1" noChangeArrowheads="1"/>
                    </pic:cNvPicPr>
                  </pic:nvPicPr>
                  <pic:blipFill>
                    <a:blip r:embed="rId12" cstate="print"/>
                    <a:srcRect/>
                    <a:stretch>
                      <a:fillRect/>
                    </a:stretch>
                  </pic:blipFill>
                  <pic:spPr bwMode="auto">
                    <a:xfrm>
                      <a:off x="0" y="0"/>
                      <a:ext cx="6174902" cy="8763384"/>
                    </a:xfrm>
                    <a:prstGeom prst="rect">
                      <a:avLst/>
                    </a:prstGeom>
                    <a:noFill/>
                    <a:ln w="9525">
                      <a:noFill/>
                      <a:miter lim="800000"/>
                      <a:headEnd/>
                      <a:tailEnd/>
                    </a:ln>
                  </pic:spPr>
                </pic:pic>
              </a:graphicData>
            </a:graphic>
          </wp:inline>
        </w:drawing>
      </w:r>
    </w:p>
    <w:p w:rsidR="00D35A29" w:rsidRPr="00AB0B83" w:rsidRDefault="00D35A29" w:rsidP="00AB0B83">
      <w:pPr>
        <w:spacing w:line="276" w:lineRule="auto"/>
        <w:ind w:firstLine="709"/>
        <w:jc w:val="center"/>
        <w:rPr>
          <w:sz w:val="28"/>
          <w:szCs w:val="28"/>
          <w:lang w:val="uk-UA"/>
        </w:rPr>
      </w:pPr>
      <w:r w:rsidRPr="00AB0B83">
        <w:rPr>
          <w:sz w:val="28"/>
          <w:szCs w:val="28"/>
          <w:lang w:val="uk-UA"/>
        </w:rPr>
        <w:t xml:space="preserve">Схема розташування свердловин </w:t>
      </w:r>
      <w:r w:rsidR="00A50C35" w:rsidRPr="00AB0B83">
        <w:rPr>
          <w:sz w:val="28"/>
          <w:szCs w:val="28"/>
          <w:lang w:val="uk-UA"/>
        </w:rPr>
        <w:t>водозабірного майданчика №3 м. Рівне</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rPr>
        <w:lastRenderedPageBreak/>
        <w:t xml:space="preserve">Основні технологічні, будівельні та </w:t>
      </w:r>
      <w:proofErr w:type="gramStart"/>
      <w:r w:rsidRPr="00AB0B83">
        <w:rPr>
          <w:i/>
          <w:sz w:val="28"/>
          <w:szCs w:val="28"/>
          <w:u w:val="single"/>
        </w:rPr>
        <w:t>арх</w:t>
      </w:r>
      <w:proofErr w:type="gramEnd"/>
      <w:r w:rsidRPr="00AB0B83">
        <w:rPr>
          <w:i/>
          <w:sz w:val="28"/>
          <w:szCs w:val="28"/>
          <w:u w:val="single"/>
        </w:rPr>
        <w:t>ітектурно-планувальні рішення</w:t>
      </w:r>
    </w:p>
    <w:p w:rsidR="00D35A29" w:rsidRPr="00AB0B83" w:rsidRDefault="00D35A29" w:rsidP="00AB0B83">
      <w:pPr>
        <w:spacing w:line="276" w:lineRule="auto"/>
        <w:ind w:firstLine="709"/>
        <w:jc w:val="both"/>
        <w:rPr>
          <w:sz w:val="28"/>
          <w:szCs w:val="28"/>
          <w:lang w:val="uk-UA"/>
        </w:rPr>
      </w:pPr>
      <w:r w:rsidRPr="00AB0B83">
        <w:rPr>
          <w:sz w:val="28"/>
          <w:szCs w:val="28"/>
        </w:rPr>
        <w:t xml:space="preserve">Даним заходом пропонується </w:t>
      </w:r>
      <w:r w:rsidR="00041B1F" w:rsidRPr="00AB0B83">
        <w:rPr>
          <w:sz w:val="28"/>
          <w:szCs w:val="28"/>
          <w:lang w:val="uk-UA"/>
        </w:rPr>
        <w:t>придбати та встановити</w:t>
      </w:r>
      <w:r w:rsidRPr="00AB0B83">
        <w:rPr>
          <w:sz w:val="28"/>
          <w:szCs w:val="28"/>
          <w:lang w:val="uk-UA"/>
        </w:rPr>
        <w:t xml:space="preserve"> лічильник води </w:t>
      </w:r>
      <w:r w:rsidR="009F0C28" w:rsidRPr="00AB0B83">
        <w:rPr>
          <w:sz w:val="28"/>
          <w:szCs w:val="28"/>
          <w:lang w:val="en-US"/>
        </w:rPr>
        <w:t>Meistream</w:t>
      </w:r>
      <w:r w:rsidR="009F0C28" w:rsidRPr="00AB0B83">
        <w:rPr>
          <w:sz w:val="28"/>
          <w:szCs w:val="28"/>
          <w:lang w:val="uk-UA"/>
        </w:rPr>
        <w:t xml:space="preserve"> 150/50 </w:t>
      </w:r>
      <w:r w:rsidRPr="00AB0B83">
        <w:rPr>
          <w:sz w:val="28"/>
          <w:szCs w:val="28"/>
          <w:lang w:val="uk-UA"/>
        </w:rPr>
        <w:t>на артезіанськ</w:t>
      </w:r>
      <w:r w:rsidR="009F0C28" w:rsidRPr="00AB0B83">
        <w:rPr>
          <w:sz w:val="28"/>
          <w:szCs w:val="28"/>
          <w:lang w:val="uk-UA"/>
        </w:rPr>
        <w:t>уу</w:t>
      </w:r>
      <w:r w:rsidRPr="00AB0B83">
        <w:rPr>
          <w:sz w:val="28"/>
          <w:szCs w:val="28"/>
          <w:lang w:val="uk-UA"/>
        </w:rPr>
        <w:t xml:space="preserve"> свердловин</w:t>
      </w:r>
      <w:r w:rsidR="009F0C28" w:rsidRPr="00AB0B83">
        <w:rPr>
          <w:sz w:val="28"/>
          <w:szCs w:val="28"/>
          <w:lang w:val="uk-UA"/>
        </w:rPr>
        <w:t>у</w:t>
      </w:r>
      <w:r w:rsidRPr="00AB0B83">
        <w:rPr>
          <w:sz w:val="28"/>
          <w:szCs w:val="28"/>
          <w:lang w:val="uk-UA"/>
        </w:rPr>
        <w:t>№</w:t>
      </w:r>
      <w:r w:rsidR="00041B1F" w:rsidRPr="00AB0B83">
        <w:rPr>
          <w:sz w:val="28"/>
          <w:szCs w:val="28"/>
          <w:lang w:val="uk-UA"/>
        </w:rPr>
        <w:t>4</w:t>
      </w:r>
      <w:r w:rsidRPr="00AB0B83">
        <w:rPr>
          <w:sz w:val="28"/>
          <w:szCs w:val="28"/>
          <w:lang w:val="uk-UA"/>
        </w:rPr>
        <w:t xml:space="preserve"> </w:t>
      </w:r>
      <w:r w:rsidR="00A50C35" w:rsidRPr="00AB0B83">
        <w:rPr>
          <w:sz w:val="28"/>
          <w:szCs w:val="28"/>
          <w:lang w:val="uk-UA"/>
        </w:rPr>
        <w:t xml:space="preserve">водозабірного майданчика №3 м. </w:t>
      </w:r>
      <w:proofErr w:type="gramStart"/>
      <w:r w:rsidR="00A50C35" w:rsidRPr="00AB0B83">
        <w:rPr>
          <w:sz w:val="28"/>
          <w:szCs w:val="28"/>
          <w:lang w:val="uk-UA"/>
        </w:rPr>
        <w:t>Р</w:t>
      </w:r>
      <w:proofErr w:type="gramEnd"/>
      <w:r w:rsidR="00A50C35" w:rsidRPr="00AB0B83">
        <w:rPr>
          <w:sz w:val="28"/>
          <w:szCs w:val="28"/>
          <w:lang w:val="uk-UA"/>
        </w:rPr>
        <w:t>івне</w:t>
      </w:r>
      <w:r w:rsidRPr="00AB0B83">
        <w:rPr>
          <w:sz w:val="28"/>
          <w:szCs w:val="28"/>
          <w:lang w:val="uk-UA"/>
        </w:rPr>
        <w:t>.</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положення з організації будівництва</w:t>
      </w:r>
    </w:p>
    <w:p w:rsidR="00D35A29" w:rsidRPr="00AB0B83" w:rsidRDefault="00D35A29" w:rsidP="00AB0B83">
      <w:pPr>
        <w:spacing w:line="276" w:lineRule="auto"/>
        <w:ind w:firstLine="709"/>
        <w:jc w:val="both"/>
        <w:rPr>
          <w:sz w:val="28"/>
          <w:szCs w:val="28"/>
          <w:lang w:val="uk-UA"/>
        </w:rPr>
      </w:pPr>
      <w:r w:rsidRPr="00AB0B83">
        <w:rPr>
          <w:sz w:val="28"/>
          <w:szCs w:val="28"/>
          <w:lang w:val="uk-UA"/>
        </w:rPr>
        <w:t>Загальна схема організації будівництва містить в собі наступні періоди: організаційно-технічної підготовки, підготовчий період будівництва, основний період і введення об’єкта в експлуатацію.</w:t>
      </w:r>
    </w:p>
    <w:p w:rsidR="00D35A29" w:rsidRPr="00AB0B83" w:rsidRDefault="00D35A29" w:rsidP="00AB0B83">
      <w:pPr>
        <w:pStyle w:val="a3"/>
        <w:numPr>
          <w:ilvl w:val="0"/>
          <w:numId w:val="1"/>
        </w:numPr>
        <w:spacing w:line="276" w:lineRule="auto"/>
        <w:jc w:val="both"/>
        <w:rPr>
          <w:i/>
          <w:sz w:val="28"/>
          <w:szCs w:val="28"/>
          <w:u w:val="single"/>
        </w:rPr>
      </w:pPr>
      <w:r w:rsidRPr="00AB0B83">
        <w:rPr>
          <w:i/>
          <w:sz w:val="28"/>
          <w:szCs w:val="28"/>
          <w:u w:val="single"/>
        </w:rPr>
        <w:t xml:space="preserve">Заходи щодо технічного захисту інформації </w:t>
      </w:r>
    </w:p>
    <w:p w:rsidR="00D35A29" w:rsidRPr="00AB0B83" w:rsidRDefault="00D35A29" w:rsidP="00AB0B83">
      <w:pPr>
        <w:spacing w:line="276" w:lineRule="auto"/>
        <w:ind w:firstLine="709"/>
        <w:jc w:val="both"/>
        <w:rPr>
          <w:sz w:val="28"/>
          <w:szCs w:val="28"/>
          <w:lang w:val="uk-UA"/>
        </w:rPr>
      </w:pPr>
      <w:r w:rsidRPr="00AB0B83">
        <w:rPr>
          <w:sz w:val="28"/>
          <w:szCs w:val="28"/>
        </w:rPr>
        <w:t>Даний проект не потребує захисту технічної інформації.</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 xml:space="preserve">Основні рішення з вибухопожежної безпеки виробництва </w:t>
      </w:r>
    </w:p>
    <w:p w:rsidR="00D35A29" w:rsidRPr="00AB0B83" w:rsidRDefault="00D35A29" w:rsidP="00AB0B83">
      <w:pPr>
        <w:spacing w:line="276" w:lineRule="auto"/>
        <w:ind w:firstLine="709"/>
        <w:jc w:val="both"/>
        <w:rPr>
          <w:sz w:val="28"/>
          <w:szCs w:val="28"/>
          <w:lang w:val="uk-UA"/>
        </w:rPr>
      </w:pPr>
      <w:r w:rsidRPr="00AB0B83">
        <w:rPr>
          <w:sz w:val="28"/>
          <w:szCs w:val="28"/>
        </w:rPr>
        <w:t>Реалізація заходу проводиться на існуюч</w:t>
      </w:r>
      <w:r w:rsidR="00F253A9" w:rsidRPr="00AB0B83">
        <w:rPr>
          <w:sz w:val="28"/>
          <w:szCs w:val="28"/>
          <w:lang w:val="uk-UA"/>
        </w:rPr>
        <w:t>ому</w:t>
      </w:r>
      <w:r w:rsidRPr="00AB0B83">
        <w:rPr>
          <w:sz w:val="28"/>
          <w:szCs w:val="28"/>
        </w:rPr>
        <w:t>об’єкт</w:t>
      </w:r>
      <w:r w:rsidR="00F253A9" w:rsidRPr="00AB0B83">
        <w:rPr>
          <w:sz w:val="28"/>
          <w:szCs w:val="28"/>
          <w:lang w:val="uk-UA"/>
        </w:rPr>
        <w:t>і</w:t>
      </w:r>
      <w:r w:rsidRPr="00AB0B83">
        <w:rPr>
          <w:sz w:val="28"/>
          <w:szCs w:val="28"/>
        </w:rPr>
        <w:t>.</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D35A29" w:rsidRPr="00AB0B83" w:rsidRDefault="009F0C28" w:rsidP="00AB0B83">
      <w:pPr>
        <w:spacing w:line="276" w:lineRule="auto"/>
        <w:ind w:firstLine="709"/>
        <w:jc w:val="both"/>
        <w:rPr>
          <w:sz w:val="28"/>
          <w:szCs w:val="28"/>
          <w:lang w:val="uk-UA"/>
        </w:rPr>
      </w:pPr>
      <w:r w:rsidRPr="00AB0B83">
        <w:rPr>
          <w:sz w:val="28"/>
          <w:szCs w:val="28"/>
        </w:rPr>
        <w:t>Реалізація заходу проводиться на існуюч</w:t>
      </w:r>
      <w:r w:rsidRPr="00AB0B83">
        <w:rPr>
          <w:sz w:val="28"/>
          <w:szCs w:val="28"/>
          <w:lang w:val="uk-UA"/>
        </w:rPr>
        <w:t>ому</w:t>
      </w:r>
      <w:r w:rsidRPr="00AB0B83">
        <w:rPr>
          <w:sz w:val="28"/>
          <w:szCs w:val="28"/>
        </w:rPr>
        <w:t>об’єкт</w:t>
      </w:r>
      <w:r w:rsidRPr="00AB0B83">
        <w:rPr>
          <w:sz w:val="28"/>
          <w:szCs w:val="28"/>
          <w:lang w:val="uk-UA"/>
        </w:rPr>
        <w:t>і</w:t>
      </w:r>
      <w:r w:rsidRPr="00AB0B83">
        <w:rPr>
          <w:sz w:val="28"/>
          <w:szCs w:val="28"/>
        </w:rPr>
        <w:t>.</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Дос</w:t>
      </w:r>
      <w:r w:rsidRPr="00AB0B83">
        <w:rPr>
          <w:i/>
          <w:sz w:val="28"/>
          <w:szCs w:val="28"/>
          <w:u w:val="single"/>
        </w:rPr>
        <w:t>тупність території об’єкта для маломобільних груп населення (крім об’єктів виробничого призначення)</w:t>
      </w:r>
    </w:p>
    <w:p w:rsidR="00D35A29" w:rsidRPr="00AB0B83" w:rsidRDefault="00D35A29" w:rsidP="00AB0B83">
      <w:pPr>
        <w:spacing w:line="276" w:lineRule="auto"/>
        <w:ind w:firstLine="709"/>
        <w:jc w:val="both"/>
        <w:rPr>
          <w:sz w:val="28"/>
          <w:szCs w:val="28"/>
          <w:lang w:val="uk-UA"/>
        </w:rPr>
      </w:pPr>
      <w:r w:rsidRPr="00AB0B83">
        <w:rPr>
          <w:sz w:val="28"/>
          <w:szCs w:val="28"/>
        </w:rPr>
        <w:t>Територія об’єкта недоступна для маломобільних груп населення оскільки її огородж</w:t>
      </w:r>
      <w:r w:rsidR="00E20ABC" w:rsidRPr="00AB0B83">
        <w:rPr>
          <w:sz w:val="28"/>
          <w:szCs w:val="28"/>
        </w:rPr>
        <w:t>ено</w:t>
      </w:r>
      <w:r w:rsidR="00E20ABC" w:rsidRPr="00AB0B83">
        <w:rPr>
          <w:sz w:val="28"/>
          <w:szCs w:val="28"/>
          <w:lang w:val="uk-UA"/>
        </w:rPr>
        <w:t>.</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Проектні терміни</w:t>
      </w:r>
    </w:p>
    <w:p w:rsidR="00D35A29" w:rsidRPr="00AB0B83" w:rsidRDefault="00D35A29" w:rsidP="00AB0B83">
      <w:pPr>
        <w:spacing w:line="276" w:lineRule="auto"/>
        <w:ind w:firstLine="709"/>
        <w:jc w:val="both"/>
        <w:rPr>
          <w:sz w:val="28"/>
          <w:szCs w:val="28"/>
          <w:lang w:val="uk-UA"/>
        </w:rPr>
      </w:pPr>
      <w:r w:rsidRPr="00AB0B83">
        <w:rPr>
          <w:sz w:val="28"/>
          <w:szCs w:val="28"/>
          <w:lang w:val="uk-UA"/>
        </w:rPr>
        <w:t xml:space="preserve">Можливий термін реалізації заходу – </w:t>
      </w:r>
      <w:r w:rsidR="00E83F31" w:rsidRPr="00AB0B83">
        <w:rPr>
          <w:sz w:val="28"/>
          <w:szCs w:val="28"/>
          <w:lang w:val="uk-UA"/>
        </w:rPr>
        <w:t>І</w:t>
      </w:r>
      <w:r w:rsidR="00062E8B" w:rsidRPr="00AB0B83">
        <w:rPr>
          <w:sz w:val="28"/>
          <w:szCs w:val="28"/>
          <w:lang w:val="uk-UA"/>
        </w:rPr>
        <w:t xml:space="preserve"> </w:t>
      </w:r>
      <w:r w:rsidRPr="00AB0B83">
        <w:rPr>
          <w:sz w:val="28"/>
          <w:szCs w:val="28"/>
          <w:lang w:val="uk-UA"/>
        </w:rPr>
        <w:t>квартал 20</w:t>
      </w:r>
      <w:r w:rsidR="00E20ABC" w:rsidRPr="00AB0B83">
        <w:rPr>
          <w:sz w:val="28"/>
          <w:szCs w:val="28"/>
          <w:lang w:val="uk-UA"/>
        </w:rPr>
        <w:t>20</w:t>
      </w:r>
      <w:r w:rsidRPr="00AB0B83">
        <w:rPr>
          <w:sz w:val="28"/>
          <w:szCs w:val="28"/>
          <w:lang w:val="uk-UA"/>
        </w:rPr>
        <w:t xml:space="preserve"> р.</w:t>
      </w:r>
    </w:p>
    <w:p w:rsidR="00D35A29" w:rsidRPr="00AB0B83" w:rsidRDefault="00D35A29" w:rsidP="00AB0B83">
      <w:pPr>
        <w:pStyle w:val="a3"/>
        <w:numPr>
          <w:ilvl w:val="0"/>
          <w:numId w:val="1"/>
        </w:numPr>
        <w:spacing w:line="276" w:lineRule="auto"/>
        <w:jc w:val="both"/>
        <w:rPr>
          <w:i/>
          <w:sz w:val="28"/>
          <w:szCs w:val="28"/>
          <w:u w:val="single"/>
          <w:lang w:val="uk-UA"/>
        </w:rPr>
      </w:pPr>
      <w:r w:rsidRPr="00AB0B83">
        <w:rPr>
          <w:i/>
          <w:sz w:val="28"/>
          <w:szCs w:val="28"/>
          <w:u w:val="single"/>
          <w:lang w:val="uk-UA"/>
        </w:rPr>
        <w:t>Техніко-економічні показники</w:t>
      </w:r>
    </w:p>
    <w:p w:rsidR="00D35A29" w:rsidRPr="00AB0B83" w:rsidRDefault="00D35A29" w:rsidP="00AB0B83">
      <w:pPr>
        <w:spacing w:line="276" w:lineRule="auto"/>
        <w:ind w:firstLine="709"/>
        <w:jc w:val="both"/>
        <w:rPr>
          <w:sz w:val="28"/>
          <w:szCs w:val="28"/>
          <w:lang w:val="uk-UA"/>
        </w:rPr>
      </w:pPr>
      <w:r w:rsidRPr="00AB0B83">
        <w:rPr>
          <w:sz w:val="28"/>
          <w:szCs w:val="28"/>
          <w:lang w:val="uk-UA"/>
        </w:rPr>
        <w:t>Місце встановлення: лічильник</w:t>
      </w:r>
      <w:r w:rsidR="009F0C28" w:rsidRPr="00AB0B83">
        <w:rPr>
          <w:sz w:val="28"/>
          <w:szCs w:val="28"/>
          <w:lang w:val="uk-UA"/>
        </w:rPr>
        <w:t>а</w:t>
      </w:r>
      <w:r w:rsidRPr="00AB0B83">
        <w:rPr>
          <w:sz w:val="28"/>
          <w:szCs w:val="28"/>
          <w:lang w:val="uk-UA"/>
        </w:rPr>
        <w:t xml:space="preserve"> води </w:t>
      </w:r>
      <w:r w:rsidR="009F0C28" w:rsidRPr="00AB0B83">
        <w:rPr>
          <w:sz w:val="28"/>
          <w:szCs w:val="28"/>
          <w:lang w:val="en-US"/>
        </w:rPr>
        <w:t>Meistream</w:t>
      </w:r>
      <w:r w:rsidR="009F0C28" w:rsidRPr="00AB0B83">
        <w:rPr>
          <w:sz w:val="28"/>
          <w:szCs w:val="28"/>
          <w:lang w:val="uk-UA"/>
        </w:rPr>
        <w:t xml:space="preserve"> 150/50 </w:t>
      </w:r>
      <w:r w:rsidR="00E20ABC" w:rsidRPr="00AB0B83">
        <w:rPr>
          <w:sz w:val="28"/>
          <w:szCs w:val="28"/>
          <w:lang w:val="uk-UA"/>
        </w:rPr>
        <w:t xml:space="preserve">свердловина №4 </w:t>
      </w:r>
      <w:r w:rsidR="00A50C35" w:rsidRPr="00AB0B83">
        <w:rPr>
          <w:sz w:val="28"/>
          <w:szCs w:val="28"/>
          <w:lang w:val="uk-UA"/>
        </w:rPr>
        <w:t>водозабірного майданчика №3 м. Рівне</w:t>
      </w:r>
      <w:r w:rsidRPr="00AB0B83">
        <w:rPr>
          <w:sz w:val="28"/>
          <w:szCs w:val="28"/>
          <w:lang w:val="uk-UA"/>
        </w:rPr>
        <w:t xml:space="preserve"> Загальна вартість виконання робіт – </w:t>
      </w:r>
      <w:r w:rsidR="00E20ABC" w:rsidRPr="00AB0B83">
        <w:rPr>
          <w:sz w:val="28"/>
          <w:szCs w:val="28"/>
          <w:lang w:val="uk-UA"/>
        </w:rPr>
        <w:t>37,05</w:t>
      </w:r>
      <w:r w:rsidRPr="00AB0B83">
        <w:rPr>
          <w:sz w:val="28"/>
          <w:szCs w:val="28"/>
          <w:lang w:val="uk-UA"/>
        </w:rPr>
        <w:t xml:space="preserve"> тис.грн. без ПДВ.</w:t>
      </w:r>
    </w:p>
    <w:p w:rsidR="00E20ABC" w:rsidRPr="00AB0B83" w:rsidRDefault="00E20ABC" w:rsidP="00AB0B83">
      <w:pPr>
        <w:pStyle w:val="a3"/>
        <w:numPr>
          <w:ilvl w:val="0"/>
          <w:numId w:val="1"/>
        </w:numPr>
        <w:tabs>
          <w:tab w:val="left" w:pos="3675"/>
        </w:tabs>
        <w:spacing w:line="276" w:lineRule="auto"/>
        <w:jc w:val="both"/>
        <w:rPr>
          <w:i/>
          <w:sz w:val="28"/>
          <w:szCs w:val="28"/>
          <w:u w:val="single"/>
          <w:lang w:val="uk-UA"/>
        </w:rPr>
      </w:pPr>
      <w:r w:rsidRPr="00AB0B83">
        <w:rPr>
          <w:i/>
          <w:sz w:val="28"/>
          <w:szCs w:val="28"/>
          <w:u w:val="single"/>
        </w:rPr>
        <w:t>Висновки та пропозиції</w:t>
      </w:r>
    </w:p>
    <w:p w:rsidR="00E20ABC" w:rsidRDefault="00E20ABC" w:rsidP="00D73359">
      <w:pPr>
        <w:pStyle w:val="a3"/>
        <w:spacing w:line="276" w:lineRule="auto"/>
        <w:ind w:left="0" w:firstLine="928"/>
        <w:jc w:val="both"/>
        <w:rPr>
          <w:sz w:val="28"/>
          <w:szCs w:val="28"/>
          <w:lang w:val="uk-UA"/>
        </w:rPr>
      </w:pPr>
      <w:r w:rsidRPr="00AB0B83">
        <w:rPr>
          <w:sz w:val="28"/>
          <w:szCs w:val="28"/>
          <w:lang w:val="uk-UA"/>
        </w:rPr>
        <w:t>Роботи по об</w:t>
      </w:r>
      <w:r w:rsidRPr="00AB0B83">
        <w:rPr>
          <w:sz w:val="28"/>
          <w:szCs w:val="28"/>
        </w:rPr>
        <w:t>’</w:t>
      </w:r>
      <w:r w:rsidRPr="00AB0B83">
        <w:rPr>
          <w:sz w:val="28"/>
          <w:szCs w:val="28"/>
          <w:lang w:val="uk-UA"/>
        </w:rPr>
        <w:t xml:space="preserve">єкту виконуються господарським способом. </w:t>
      </w:r>
    </w:p>
    <w:p w:rsidR="00D73359" w:rsidRPr="00AB0B83" w:rsidRDefault="00D73359" w:rsidP="00D73359">
      <w:pPr>
        <w:pStyle w:val="a3"/>
        <w:spacing w:line="276" w:lineRule="auto"/>
        <w:ind w:left="0" w:firstLine="928"/>
        <w:jc w:val="both"/>
        <w:rPr>
          <w:sz w:val="28"/>
          <w:szCs w:val="28"/>
          <w:lang w:val="uk-UA"/>
        </w:rPr>
      </w:pPr>
    </w:p>
    <w:p w:rsidR="00D35A29" w:rsidRPr="00AB0B83" w:rsidRDefault="00D35A29" w:rsidP="00AB0B83">
      <w:pPr>
        <w:spacing w:line="276" w:lineRule="auto"/>
        <w:ind w:firstLine="709"/>
        <w:jc w:val="center"/>
        <w:rPr>
          <w:i/>
          <w:sz w:val="28"/>
          <w:szCs w:val="28"/>
          <w:lang w:val="uk-UA"/>
        </w:rPr>
      </w:pPr>
      <w:r w:rsidRPr="00AB0B83">
        <w:rPr>
          <w:i/>
          <w:sz w:val="28"/>
          <w:szCs w:val="28"/>
          <w:lang w:val="uk-UA"/>
        </w:rPr>
        <w:t xml:space="preserve">Визначення строку окупності та економічного ефекту від впровадження заходу інвестиційної програми з </w:t>
      </w:r>
      <w:r w:rsidR="00E20ABC" w:rsidRPr="00AB0B83">
        <w:rPr>
          <w:i/>
          <w:sz w:val="28"/>
          <w:szCs w:val="28"/>
          <w:lang w:val="uk-UA"/>
        </w:rPr>
        <w:t xml:space="preserve">заміни лічильника технологічного обліку піднятої води артезіанської свердловини №4 </w:t>
      </w:r>
      <w:r w:rsidR="00A50C35" w:rsidRPr="00AB0B83">
        <w:rPr>
          <w:i/>
          <w:sz w:val="28"/>
          <w:szCs w:val="28"/>
          <w:lang w:val="uk-UA"/>
        </w:rPr>
        <w:t>водозабірного майданчика №3 м. Рівне</w:t>
      </w:r>
    </w:p>
    <w:p w:rsidR="00AE7C5E" w:rsidRPr="00AB0B83" w:rsidRDefault="00AE7C5E" w:rsidP="00AB0B83">
      <w:pPr>
        <w:spacing w:line="276" w:lineRule="auto"/>
        <w:ind w:firstLine="720"/>
        <w:jc w:val="both"/>
        <w:rPr>
          <w:color w:val="000000"/>
          <w:sz w:val="28"/>
          <w:szCs w:val="28"/>
          <w:shd w:val="clear" w:color="auto" w:fill="FFFFFF"/>
          <w:lang w:val="uk-UA"/>
        </w:rPr>
      </w:pPr>
      <w:r w:rsidRPr="00AB0B83">
        <w:rPr>
          <w:sz w:val="28"/>
          <w:szCs w:val="28"/>
          <w:lang w:val="uk-UA"/>
        </w:rPr>
        <w:t xml:space="preserve">Відповідно до наказу Міністерства екології та природних ресурсів України № 110 від 23.03.2016 року «Про затвердження Порядку внесення відомостей про об’єм видобутих підземних вод водокористувачами до автоматизованої системи обліку видобутих підземних вод» </w:t>
      </w:r>
      <w:r w:rsidRPr="00AB0B83">
        <w:rPr>
          <w:color w:val="000000"/>
          <w:sz w:val="28"/>
          <w:szCs w:val="28"/>
          <w:shd w:val="clear" w:color="auto" w:fill="FFFFFF"/>
          <w:lang w:val="uk-UA"/>
        </w:rPr>
        <w:t xml:space="preserve">встановлено, що водокористувачі, які отримали спеціальний дозвіл на користування надрами та/або дозвіл на спеціальне водокористування до набрання </w:t>
      </w:r>
      <w:r w:rsidRPr="00AB0B83">
        <w:rPr>
          <w:color w:val="000000"/>
          <w:sz w:val="28"/>
          <w:szCs w:val="28"/>
          <w:shd w:val="clear" w:color="auto" w:fill="FFFFFF"/>
          <w:lang w:val="uk-UA"/>
        </w:rPr>
        <w:lastRenderedPageBreak/>
        <w:t>чинності цим наказом, повинні здійснити підключення до автоматизованої системи обліку видобутих підземних вод.</w:t>
      </w:r>
    </w:p>
    <w:p w:rsidR="00AE7C5E" w:rsidRPr="00AB0B83" w:rsidRDefault="00AE7C5E" w:rsidP="00AB0B83">
      <w:pPr>
        <w:spacing w:line="276" w:lineRule="auto"/>
        <w:ind w:firstLine="720"/>
        <w:jc w:val="both"/>
        <w:rPr>
          <w:color w:val="000000"/>
          <w:sz w:val="28"/>
          <w:szCs w:val="28"/>
          <w:shd w:val="clear" w:color="auto" w:fill="FFFFFF"/>
          <w:lang w:val="uk-UA"/>
        </w:rPr>
      </w:pPr>
      <w:r w:rsidRPr="00AB0B83">
        <w:rPr>
          <w:color w:val="000000"/>
          <w:sz w:val="28"/>
          <w:szCs w:val="28"/>
          <w:shd w:val="clear" w:color="auto" w:fill="FFFFFF"/>
          <w:lang w:val="uk-UA"/>
        </w:rPr>
        <w:t>Автоматизована система обліку є комплексом програмно-технічних і телекомунікаційних засобів, що забезпечують збирання, оброблення, накопичення, проведення аналізу, збереження та відображення відомостей про об'єм видобутих підземних вод на підставі відомостей, що надійшли від Водокористувача. Водокористувач надає відомості із засобів вимірювання об'єму видобутих підземних вод  або обладнання для автоматичної передачі даних, підключених до автоматизованої системи обліку. Засоби вимірювання або обладнання встановлюються Водокористувачем на артезіанських свердловинах.</w:t>
      </w:r>
    </w:p>
    <w:p w:rsidR="00AE7C5E" w:rsidRPr="00AB0B83" w:rsidRDefault="00AE7C5E" w:rsidP="00AB0B83">
      <w:pPr>
        <w:spacing w:line="276" w:lineRule="auto"/>
        <w:ind w:firstLine="720"/>
        <w:jc w:val="both"/>
        <w:rPr>
          <w:sz w:val="28"/>
          <w:szCs w:val="28"/>
          <w:lang w:val="uk-UA"/>
        </w:rPr>
      </w:pPr>
      <w:r w:rsidRPr="00AB0B83">
        <w:rPr>
          <w:color w:val="000000"/>
          <w:sz w:val="28"/>
          <w:szCs w:val="28"/>
          <w:shd w:val="clear" w:color="auto" w:fill="FFFFFF"/>
          <w:lang w:val="uk-UA"/>
        </w:rPr>
        <w:t>Після проведення обстеження технологічного обліку артезіанської свердловини №4 водозабірного майданчика №3 м.Рівне було встановлено, що лічильник обліку води необхідно замінити.</w:t>
      </w:r>
    </w:p>
    <w:p w:rsidR="001D5969" w:rsidRPr="00AB0B83" w:rsidRDefault="00AE7C5E" w:rsidP="00D73359">
      <w:pPr>
        <w:spacing w:line="276" w:lineRule="auto"/>
        <w:ind w:firstLine="720"/>
        <w:jc w:val="both"/>
        <w:rPr>
          <w:sz w:val="28"/>
          <w:szCs w:val="28"/>
          <w:lang w:val="uk-UA"/>
        </w:rPr>
      </w:pPr>
      <w:r w:rsidRPr="00AB0B83">
        <w:rPr>
          <w:sz w:val="28"/>
          <w:szCs w:val="28"/>
          <w:lang w:val="uk-UA"/>
        </w:rPr>
        <w:t xml:space="preserve">Виконання вищевказаного заходу направлено  на контроль  об'ємів піднятої та поданої води в водопровідну мережу до споживачів. Прямий </w:t>
      </w: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Default="00697D92" w:rsidP="00AB0B83">
      <w:pPr>
        <w:spacing w:line="276" w:lineRule="auto"/>
        <w:ind w:firstLine="709"/>
        <w:jc w:val="both"/>
        <w:rPr>
          <w:sz w:val="28"/>
          <w:szCs w:val="28"/>
          <w:lang w:val="uk-UA"/>
        </w:rPr>
      </w:pPr>
    </w:p>
    <w:p w:rsidR="00D73359" w:rsidRDefault="00D73359" w:rsidP="00AB0B83">
      <w:pPr>
        <w:spacing w:line="276" w:lineRule="auto"/>
        <w:ind w:firstLine="709"/>
        <w:jc w:val="both"/>
        <w:rPr>
          <w:sz w:val="28"/>
          <w:szCs w:val="28"/>
          <w:lang w:val="uk-UA"/>
        </w:rPr>
      </w:pPr>
    </w:p>
    <w:p w:rsidR="00D73359" w:rsidRDefault="00D73359" w:rsidP="00AB0B83">
      <w:pPr>
        <w:spacing w:line="276" w:lineRule="auto"/>
        <w:ind w:firstLine="709"/>
        <w:jc w:val="both"/>
        <w:rPr>
          <w:sz w:val="28"/>
          <w:szCs w:val="28"/>
          <w:lang w:val="uk-UA"/>
        </w:rPr>
      </w:pPr>
    </w:p>
    <w:p w:rsidR="00D73359" w:rsidRPr="00AB0B83" w:rsidRDefault="00D73359" w:rsidP="00AB0B83">
      <w:pPr>
        <w:spacing w:line="276" w:lineRule="auto"/>
        <w:ind w:firstLine="709"/>
        <w:jc w:val="both"/>
        <w:rPr>
          <w:sz w:val="28"/>
          <w:szCs w:val="28"/>
          <w:lang w:val="uk-UA"/>
        </w:rPr>
      </w:pPr>
    </w:p>
    <w:p w:rsidR="00C9747E" w:rsidRPr="00AB0B83" w:rsidRDefault="00556FFC" w:rsidP="00AB0B83">
      <w:pPr>
        <w:pStyle w:val="a3"/>
        <w:numPr>
          <w:ilvl w:val="2"/>
          <w:numId w:val="44"/>
        </w:numPr>
        <w:spacing w:line="276" w:lineRule="auto"/>
        <w:jc w:val="center"/>
        <w:rPr>
          <w:b/>
          <w:sz w:val="28"/>
          <w:szCs w:val="28"/>
          <w:lang w:val="uk-UA"/>
        </w:rPr>
      </w:pPr>
      <w:r w:rsidRPr="00AB0B83">
        <w:rPr>
          <w:b/>
          <w:sz w:val="28"/>
          <w:szCs w:val="28"/>
          <w:lang w:val="uk-UA"/>
        </w:rPr>
        <w:lastRenderedPageBreak/>
        <w:t>Реконструкція локальної автоматизованої системи комерційного обліку електроенергії ЛУЗОД (АСКОЕ) РОВКП ВКГ "Рівнеоблводоканал"</w:t>
      </w:r>
    </w:p>
    <w:p w:rsidR="004B395A" w:rsidRPr="00AB0B83" w:rsidRDefault="004B395A" w:rsidP="00AB0B83">
      <w:pPr>
        <w:spacing w:line="276" w:lineRule="auto"/>
        <w:ind w:right="-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4B395A" w:rsidRPr="00AB0B83" w:rsidRDefault="004B395A" w:rsidP="00AB0B83">
      <w:pPr>
        <w:pStyle w:val="a3"/>
        <w:numPr>
          <w:ilvl w:val="0"/>
          <w:numId w:val="1"/>
        </w:numPr>
        <w:spacing w:line="276" w:lineRule="auto"/>
        <w:jc w:val="both"/>
        <w:rPr>
          <w:i/>
          <w:sz w:val="28"/>
          <w:szCs w:val="28"/>
          <w:u w:val="single"/>
        </w:rPr>
      </w:pPr>
      <w:r w:rsidRPr="00AB0B83">
        <w:rPr>
          <w:i/>
          <w:sz w:val="28"/>
          <w:szCs w:val="28"/>
          <w:u w:val="single"/>
        </w:rPr>
        <w:t xml:space="preserve">Вихідні положення, в яких зазначається технічна можливість та економічна </w:t>
      </w:r>
      <w:proofErr w:type="gramStart"/>
      <w:r w:rsidRPr="00AB0B83">
        <w:rPr>
          <w:i/>
          <w:sz w:val="28"/>
          <w:szCs w:val="28"/>
          <w:u w:val="single"/>
        </w:rPr>
        <w:t>доц</w:t>
      </w:r>
      <w:proofErr w:type="gramEnd"/>
      <w:r w:rsidRPr="00AB0B83">
        <w:rPr>
          <w:i/>
          <w:sz w:val="28"/>
          <w:szCs w:val="28"/>
          <w:u w:val="single"/>
        </w:rPr>
        <w:t>ільність</w:t>
      </w:r>
    </w:p>
    <w:p w:rsidR="004B395A" w:rsidRPr="00AB0B83" w:rsidRDefault="00431D5E" w:rsidP="00AB0B83">
      <w:pPr>
        <w:spacing w:line="276" w:lineRule="auto"/>
        <w:ind w:firstLine="709"/>
        <w:jc w:val="both"/>
        <w:rPr>
          <w:sz w:val="28"/>
          <w:szCs w:val="28"/>
          <w:lang w:val="uk-UA"/>
        </w:rPr>
      </w:pPr>
      <w:r w:rsidRPr="00AB0B83">
        <w:rPr>
          <w:sz w:val="28"/>
          <w:szCs w:val="28"/>
          <w:lang w:val="uk-UA"/>
        </w:rPr>
        <w:t xml:space="preserve">Автоматична система контролю і обліку електроенергії (АСКОЕ) — це інструмент, що дозволяє споживачеві отримати розгорнуту картину енергоспоживання і домогтися раціональної витрати електроенергії, з врахуванням всіх індивідуальних особливостей споживача. </w:t>
      </w:r>
      <w:r w:rsidRPr="00AB0B83">
        <w:rPr>
          <w:rStyle w:val="font-txt"/>
          <w:sz w:val="28"/>
          <w:szCs w:val="28"/>
          <w:lang w:val="uk-UA"/>
        </w:rPr>
        <w:t>АСКОЕ забезпечує комерційний і технічний облік, оперативний контроль поточного навантаження, комерційний облік і оперативний контроль споживання енергоносіїв.</w:t>
      </w:r>
    </w:p>
    <w:p w:rsidR="00E447E7" w:rsidRPr="00AB0B83" w:rsidRDefault="00431D5E" w:rsidP="00AB0B83">
      <w:pPr>
        <w:spacing w:line="276" w:lineRule="auto"/>
        <w:ind w:firstLine="709"/>
        <w:jc w:val="both"/>
        <w:rPr>
          <w:rStyle w:val="font-txt"/>
          <w:sz w:val="28"/>
          <w:szCs w:val="28"/>
          <w:lang w:val="uk-UA"/>
        </w:rPr>
      </w:pPr>
      <w:r w:rsidRPr="00AB0B83">
        <w:rPr>
          <w:sz w:val="28"/>
          <w:szCs w:val="28"/>
          <w:lang w:val="uk-UA"/>
        </w:rPr>
        <w:t>Головне призначення системи АСКОЕ полягає в точному вимірі кількості спожитої або переданої енергії і потужності, з врахуванням добових, зонних або інших тарифів, забезпеченні можливості зберігання цих вимірів, протягом місяця, року і доступу до цих даних для проведення розрахунків з постачальником і споживачем. Крім цього, важливою складовою АСКОЕ є можливість аналізу споживання (передачі) енергії і потужності. Дані, що отримують за допомогою системи, дозволяють знаходити «тонкі» місця у витраті електроенергії і потужності підприємством.  Регулярний аналіз режимів споживання за періоди часу дозволяє виявити прорахунки в організації постачання електроенергії та</w:t>
      </w:r>
      <w:r w:rsidRPr="00AB0B83">
        <w:rPr>
          <w:rStyle w:val="font-txt"/>
          <w:sz w:val="28"/>
          <w:szCs w:val="28"/>
          <w:lang w:val="uk-UA"/>
        </w:rPr>
        <w:t xml:space="preserve"> прийняти відповідні рішення при плануванні енергоспоживання і виробленні енергозберігаючої політики.</w:t>
      </w:r>
    </w:p>
    <w:p w:rsidR="004B395A" w:rsidRPr="00AB0B83" w:rsidRDefault="004B395A" w:rsidP="00AB0B83">
      <w:pPr>
        <w:pStyle w:val="a3"/>
        <w:numPr>
          <w:ilvl w:val="0"/>
          <w:numId w:val="1"/>
        </w:numPr>
        <w:spacing w:line="276" w:lineRule="auto"/>
        <w:jc w:val="both"/>
        <w:rPr>
          <w:i/>
          <w:sz w:val="28"/>
          <w:szCs w:val="28"/>
          <w:u w:val="single"/>
        </w:rPr>
      </w:pPr>
      <w:r w:rsidRPr="00AB0B83">
        <w:rPr>
          <w:i/>
          <w:sz w:val="28"/>
          <w:szCs w:val="28"/>
          <w:u w:val="single"/>
        </w:rPr>
        <w:t>Обгрунтування чисельності нових або додаткових робочих місць виробничого персоналу</w:t>
      </w:r>
    </w:p>
    <w:p w:rsidR="004B395A" w:rsidRPr="00AB0B83" w:rsidRDefault="004B395A" w:rsidP="00AB0B83">
      <w:pPr>
        <w:spacing w:line="276" w:lineRule="auto"/>
        <w:ind w:left="360" w:firstLine="349"/>
        <w:jc w:val="both"/>
        <w:rPr>
          <w:sz w:val="28"/>
          <w:szCs w:val="28"/>
          <w:lang w:val="uk-UA"/>
        </w:rPr>
      </w:pPr>
      <w:r w:rsidRPr="00AB0B83">
        <w:rPr>
          <w:sz w:val="28"/>
          <w:szCs w:val="28"/>
        </w:rPr>
        <w:t>Нові або додаткові робочі місця не створюються.</w:t>
      </w:r>
    </w:p>
    <w:p w:rsidR="004B395A" w:rsidRPr="00AB0B83" w:rsidRDefault="004B395A" w:rsidP="00AB0B83">
      <w:pPr>
        <w:pStyle w:val="a3"/>
        <w:numPr>
          <w:ilvl w:val="0"/>
          <w:numId w:val="38"/>
        </w:numPr>
        <w:spacing w:line="276" w:lineRule="auto"/>
        <w:jc w:val="both"/>
        <w:rPr>
          <w:i/>
          <w:sz w:val="28"/>
          <w:szCs w:val="28"/>
          <w:u w:val="single"/>
        </w:rPr>
      </w:pPr>
      <w:proofErr w:type="gramStart"/>
      <w:r w:rsidRPr="00AB0B83">
        <w:rPr>
          <w:i/>
          <w:sz w:val="28"/>
          <w:szCs w:val="28"/>
          <w:u w:val="single"/>
        </w:rPr>
        <w:t>Дан</w:t>
      </w:r>
      <w:proofErr w:type="gramEnd"/>
      <w:r w:rsidRPr="00AB0B83">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817CCE" w:rsidRPr="00AB0B83" w:rsidRDefault="004B395A" w:rsidP="00AB0B83">
      <w:pPr>
        <w:spacing w:line="276" w:lineRule="auto"/>
        <w:ind w:left="360" w:firstLine="349"/>
        <w:jc w:val="both"/>
        <w:rPr>
          <w:sz w:val="28"/>
          <w:szCs w:val="28"/>
          <w:lang w:val="uk-UA"/>
        </w:rPr>
      </w:pPr>
      <w:r w:rsidRPr="00AB0B83">
        <w:rPr>
          <w:sz w:val="28"/>
          <w:szCs w:val="28"/>
        </w:rPr>
        <w:t xml:space="preserve">Для реалізації даного проекту </w:t>
      </w:r>
      <w:proofErr w:type="gramStart"/>
      <w:r w:rsidRPr="00AB0B83">
        <w:rPr>
          <w:sz w:val="28"/>
          <w:szCs w:val="28"/>
        </w:rPr>
        <w:t>п</w:t>
      </w:r>
      <w:proofErr w:type="gramEnd"/>
      <w:r w:rsidRPr="00AB0B83">
        <w:rPr>
          <w:sz w:val="28"/>
          <w:szCs w:val="28"/>
        </w:rPr>
        <w:t xml:space="preserve">ідприємству необхідно </w:t>
      </w:r>
      <w:r w:rsidR="0098344A" w:rsidRPr="00AB0B83">
        <w:rPr>
          <w:sz w:val="28"/>
          <w:szCs w:val="28"/>
          <w:lang w:val="uk-UA"/>
        </w:rPr>
        <w:t>виконати заходи передбачені проектною документацією.</w:t>
      </w:r>
    </w:p>
    <w:p w:rsidR="004B395A" w:rsidRPr="00AB0B83" w:rsidRDefault="004B395A" w:rsidP="00AB0B83">
      <w:pPr>
        <w:pStyle w:val="a3"/>
        <w:numPr>
          <w:ilvl w:val="0"/>
          <w:numId w:val="39"/>
        </w:numPr>
        <w:spacing w:line="276" w:lineRule="auto"/>
        <w:jc w:val="both"/>
        <w:rPr>
          <w:i/>
          <w:sz w:val="28"/>
          <w:szCs w:val="28"/>
          <w:u w:val="single"/>
        </w:rPr>
      </w:pPr>
      <w:r w:rsidRPr="00AB0B83">
        <w:rPr>
          <w:i/>
          <w:sz w:val="28"/>
          <w:szCs w:val="28"/>
          <w:u w:val="single"/>
        </w:rPr>
        <w:t>Дані інженерних вишукувань</w:t>
      </w:r>
    </w:p>
    <w:p w:rsidR="004B395A" w:rsidRPr="00AB0B83" w:rsidRDefault="004B395A" w:rsidP="00AB0B83">
      <w:pPr>
        <w:spacing w:line="276" w:lineRule="auto"/>
        <w:ind w:left="360" w:firstLine="349"/>
        <w:jc w:val="both"/>
        <w:rPr>
          <w:sz w:val="28"/>
          <w:szCs w:val="28"/>
          <w:lang w:val="uk-UA"/>
        </w:rPr>
      </w:pPr>
      <w:r w:rsidRPr="00AB0B83">
        <w:rPr>
          <w:sz w:val="28"/>
          <w:szCs w:val="28"/>
        </w:rPr>
        <w:t>Реалізація заходу проводиться на існуючому об’єкті.</w:t>
      </w:r>
    </w:p>
    <w:p w:rsidR="004B395A" w:rsidRPr="00AB0B83" w:rsidRDefault="004B395A" w:rsidP="00AB0B83">
      <w:pPr>
        <w:pStyle w:val="a3"/>
        <w:numPr>
          <w:ilvl w:val="0"/>
          <w:numId w:val="39"/>
        </w:numPr>
        <w:spacing w:line="276" w:lineRule="auto"/>
        <w:jc w:val="both"/>
        <w:rPr>
          <w:i/>
          <w:sz w:val="28"/>
          <w:szCs w:val="28"/>
          <w:u w:val="single"/>
        </w:rPr>
      </w:pPr>
      <w:r w:rsidRPr="00AB0B83">
        <w:rPr>
          <w:i/>
          <w:sz w:val="28"/>
          <w:szCs w:val="28"/>
          <w:u w:val="single"/>
        </w:rPr>
        <w:t>Проектні терміни будівництва (реконструкції)</w:t>
      </w:r>
    </w:p>
    <w:p w:rsidR="004B395A" w:rsidRPr="00AB0B83" w:rsidRDefault="004B395A" w:rsidP="00AB0B83">
      <w:pPr>
        <w:spacing w:line="276" w:lineRule="auto"/>
        <w:ind w:left="360" w:firstLine="349"/>
        <w:jc w:val="both"/>
        <w:rPr>
          <w:sz w:val="28"/>
          <w:szCs w:val="28"/>
        </w:rPr>
      </w:pPr>
      <w:r w:rsidRPr="00AB0B83">
        <w:rPr>
          <w:sz w:val="28"/>
          <w:szCs w:val="28"/>
        </w:rPr>
        <w:t xml:space="preserve">Можливий термін </w:t>
      </w:r>
      <w:r w:rsidRPr="00AB0B83">
        <w:rPr>
          <w:sz w:val="28"/>
          <w:szCs w:val="28"/>
          <w:lang w:val="uk-UA"/>
        </w:rPr>
        <w:t>виконання</w:t>
      </w:r>
      <w:r w:rsidRPr="00AB0B83">
        <w:rPr>
          <w:sz w:val="28"/>
          <w:szCs w:val="28"/>
        </w:rPr>
        <w:t xml:space="preserve"> </w:t>
      </w:r>
      <w:r w:rsidRPr="00AB0B83">
        <w:rPr>
          <w:sz w:val="28"/>
          <w:szCs w:val="28"/>
          <w:lang w:val="uk-UA"/>
        </w:rPr>
        <w:t>заходу</w:t>
      </w:r>
      <w:r w:rsidRPr="00AB0B83">
        <w:rPr>
          <w:sz w:val="28"/>
          <w:szCs w:val="28"/>
        </w:rPr>
        <w:t xml:space="preserve">– </w:t>
      </w:r>
      <w:r w:rsidR="00E83F31" w:rsidRPr="00AB0B83">
        <w:rPr>
          <w:sz w:val="28"/>
          <w:szCs w:val="28"/>
          <w:lang w:val="uk-UA"/>
        </w:rPr>
        <w:t>І-І</w:t>
      </w:r>
      <w:r w:rsidR="00E83F31" w:rsidRPr="00AB0B83">
        <w:rPr>
          <w:sz w:val="28"/>
          <w:szCs w:val="28"/>
          <w:lang w:val="en-US"/>
        </w:rPr>
        <w:t>V</w:t>
      </w:r>
      <w:r w:rsidRPr="00AB0B83">
        <w:rPr>
          <w:sz w:val="28"/>
          <w:szCs w:val="28"/>
        </w:rPr>
        <w:t xml:space="preserve"> квартал 20</w:t>
      </w:r>
      <w:r w:rsidR="008F249C" w:rsidRPr="00AB0B83">
        <w:rPr>
          <w:sz w:val="28"/>
          <w:szCs w:val="28"/>
          <w:lang w:val="uk-UA"/>
        </w:rPr>
        <w:t>20</w:t>
      </w:r>
      <w:r w:rsidRPr="00AB0B83">
        <w:rPr>
          <w:sz w:val="28"/>
          <w:szCs w:val="28"/>
        </w:rPr>
        <w:t xml:space="preserve"> року.</w:t>
      </w:r>
    </w:p>
    <w:p w:rsidR="004B395A" w:rsidRPr="00AB0B83" w:rsidRDefault="004B395A" w:rsidP="00AB0B83">
      <w:pPr>
        <w:pStyle w:val="a3"/>
        <w:numPr>
          <w:ilvl w:val="0"/>
          <w:numId w:val="39"/>
        </w:numPr>
        <w:spacing w:line="276" w:lineRule="auto"/>
        <w:jc w:val="both"/>
        <w:rPr>
          <w:i/>
          <w:sz w:val="28"/>
          <w:szCs w:val="28"/>
          <w:u w:val="single"/>
        </w:rPr>
      </w:pPr>
      <w:r w:rsidRPr="00AB0B83">
        <w:rPr>
          <w:i/>
          <w:sz w:val="28"/>
          <w:szCs w:val="28"/>
          <w:u w:val="single"/>
        </w:rPr>
        <w:lastRenderedPageBreak/>
        <w:t>Техніко-економічні показники</w:t>
      </w:r>
    </w:p>
    <w:p w:rsidR="004B395A" w:rsidRPr="00AB0B83" w:rsidRDefault="004B395A" w:rsidP="00AB0B83">
      <w:pPr>
        <w:spacing w:line="276" w:lineRule="auto"/>
        <w:ind w:left="360" w:firstLine="349"/>
        <w:jc w:val="both"/>
        <w:rPr>
          <w:sz w:val="28"/>
          <w:szCs w:val="28"/>
          <w:lang w:val="uk-UA"/>
        </w:rPr>
      </w:pPr>
      <w:r w:rsidRPr="00AB0B83">
        <w:rPr>
          <w:sz w:val="28"/>
          <w:szCs w:val="28"/>
          <w:lang w:val="uk-UA"/>
        </w:rPr>
        <w:t>Загальна вартість</w:t>
      </w:r>
      <w:r w:rsidR="00E3251F" w:rsidRPr="00AB0B83">
        <w:rPr>
          <w:sz w:val="28"/>
          <w:szCs w:val="28"/>
          <w:lang w:val="uk-UA"/>
        </w:rPr>
        <w:t xml:space="preserve"> робіт на об’єктах водопостачання РОВКП ВКГ «Рівнеоблводоканал»</w:t>
      </w:r>
      <w:r w:rsidRPr="00AB0B83">
        <w:rPr>
          <w:sz w:val="28"/>
          <w:szCs w:val="28"/>
          <w:lang w:val="uk-UA"/>
        </w:rPr>
        <w:t xml:space="preserve"> – </w:t>
      </w:r>
      <w:r w:rsidR="00E3251F" w:rsidRPr="00AB0B83">
        <w:rPr>
          <w:sz w:val="28"/>
          <w:szCs w:val="28"/>
          <w:lang w:val="uk-UA"/>
        </w:rPr>
        <w:t>1724,40</w:t>
      </w:r>
      <w:r w:rsidRPr="00AB0B83">
        <w:rPr>
          <w:sz w:val="28"/>
          <w:szCs w:val="28"/>
          <w:lang w:val="uk-UA"/>
        </w:rPr>
        <w:t xml:space="preserve"> тис. грн. без ПДВ.</w:t>
      </w:r>
    </w:p>
    <w:p w:rsidR="004B395A" w:rsidRPr="00AB0B83" w:rsidRDefault="004B395A" w:rsidP="00AB0B83">
      <w:pPr>
        <w:pStyle w:val="a3"/>
        <w:numPr>
          <w:ilvl w:val="0"/>
          <w:numId w:val="39"/>
        </w:numPr>
        <w:spacing w:line="276" w:lineRule="auto"/>
        <w:jc w:val="both"/>
        <w:rPr>
          <w:i/>
          <w:sz w:val="28"/>
          <w:szCs w:val="28"/>
          <w:u w:val="single"/>
          <w:lang w:val="uk-UA"/>
        </w:rPr>
      </w:pPr>
      <w:r w:rsidRPr="00AB0B83">
        <w:rPr>
          <w:i/>
          <w:sz w:val="28"/>
          <w:szCs w:val="28"/>
          <w:u w:val="single"/>
          <w:lang w:val="uk-UA"/>
        </w:rPr>
        <w:t>Обгрунтування ефективності інвестицій</w:t>
      </w:r>
    </w:p>
    <w:p w:rsidR="004B395A" w:rsidRPr="00AB0B83" w:rsidRDefault="009847BD" w:rsidP="00AB0B83">
      <w:pPr>
        <w:spacing w:line="276" w:lineRule="auto"/>
        <w:ind w:firstLine="709"/>
        <w:jc w:val="both"/>
        <w:rPr>
          <w:sz w:val="28"/>
          <w:szCs w:val="28"/>
          <w:lang w:val="uk-UA"/>
        </w:rPr>
      </w:pPr>
      <w:r w:rsidRPr="00AB0B83">
        <w:rPr>
          <w:sz w:val="28"/>
          <w:szCs w:val="28"/>
          <w:lang w:val="uk-UA"/>
        </w:rPr>
        <w:t>Зменшення питомих витрат електроенергії.</w:t>
      </w:r>
      <w:r w:rsidR="004B395A" w:rsidRPr="00AB0B83">
        <w:rPr>
          <w:sz w:val="28"/>
          <w:szCs w:val="28"/>
          <w:lang w:val="uk-UA"/>
        </w:rPr>
        <w:t>.</w:t>
      </w:r>
    </w:p>
    <w:p w:rsidR="009847BD" w:rsidRPr="00AB0B83" w:rsidRDefault="009847BD" w:rsidP="00AB0B83">
      <w:pPr>
        <w:pStyle w:val="a3"/>
        <w:numPr>
          <w:ilvl w:val="0"/>
          <w:numId w:val="1"/>
        </w:numPr>
        <w:tabs>
          <w:tab w:val="left" w:pos="3675"/>
        </w:tabs>
        <w:spacing w:line="276" w:lineRule="auto"/>
        <w:jc w:val="both"/>
        <w:rPr>
          <w:i/>
          <w:sz w:val="28"/>
          <w:szCs w:val="28"/>
          <w:u w:val="single"/>
          <w:lang w:val="uk-UA"/>
        </w:rPr>
      </w:pPr>
      <w:r w:rsidRPr="00AB0B83">
        <w:rPr>
          <w:i/>
          <w:sz w:val="28"/>
          <w:szCs w:val="28"/>
          <w:u w:val="single"/>
        </w:rPr>
        <w:t>Висновки та пропозиції</w:t>
      </w:r>
    </w:p>
    <w:p w:rsidR="009847BD" w:rsidRPr="00AB0B83" w:rsidRDefault="00E3251F" w:rsidP="00AB0B83">
      <w:pPr>
        <w:spacing w:line="276" w:lineRule="auto"/>
        <w:ind w:firstLine="851"/>
        <w:jc w:val="both"/>
        <w:rPr>
          <w:sz w:val="28"/>
          <w:szCs w:val="28"/>
          <w:lang w:val="uk-UA"/>
        </w:rPr>
      </w:pPr>
      <w:r w:rsidRPr="00AB0B83">
        <w:rPr>
          <w:sz w:val="28"/>
          <w:szCs w:val="28"/>
          <w:lang w:val="uk-UA"/>
        </w:rPr>
        <w:t>Даний захід відноситься до першочергових завдань підприємства.</w:t>
      </w:r>
    </w:p>
    <w:p w:rsidR="004B395A" w:rsidRPr="00AB0B83" w:rsidRDefault="004B395A" w:rsidP="00AB0B83">
      <w:pPr>
        <w:spacing w:line="276" w:lineRule="auto"/>
        <w:ind w:left="360" w:firstLine="540"/>
        <w:jc w:val="both"/>
        <w:rPr>
          <w:sz w:val="28"/>
          <w:szCs w:val="28"/>
          <w:lang w:val="uk-UA"/>
        </w:rPr>
      </w:pPr>
    </w:p>
    <w:p w:rsidR="00E83F31" w:rsidRPr="00AB0B83" w:rsidRDefault="007E6FD0" w:rsidP="00AB0B83">
      <w:pPr>
        <w:spacing w:line="276" w:lineRule="auto"/>
        <w:ind w:left="708"/>
        <w:jc w:val="center"/>
        <w:rPr>
          <w:i/>
          <w:sz w:val="28"/>
          <w:szCs w:val="28"/>
          <w:lang w:val="uk-UA"/>
        </w:rPr>
      </w:pPr>
      <w:r w:rsidRPr="00AB0B83">
        <w:rPr>
          <w:i/>
          <w:sz w:val="28"/>
          <w:szCs w:val="28"/>
          <w:lang w:val="uk-UA"/>
        </w:rPr>
        <w:t xml:space="preserve">Визначення строку окупності та економічного ефекту від впровадження заходу інвестиційної програми з </w:t>
      </w:r>
      <w:r w:rsidR="0074227E" w:rsidRPr="00AB0B83">
        <w:rPr>
          <w:i/>
          <w:sz w:val="28"/>
          <w:szCs w:val="28"/>
          <w:lang w:val="uk-UA"/>
        </w:rPr>
        <w:t>реконструкції локальної автоматизованої системи комерційного обліку електроенергії ЛУЗОД (АСКОЕ) РОВКП ВКГ "Рівнеоблводоканал"</w:t>
      </w:r>
    </w:p>
    <w:p w:rsidR="00E83F31" w:rsidRPr="00AB0B83" w:rsidRDefault="00E83F31" w:rsidP="00AB0B83">
      <w:pPr>
        <w:pStyle w:val="a4"/>
        <w:spacing w:before="0" w:beforeAutospacing="0" w:after="0" w:afterAutospacing="0" w:line="276" w:lineRule="auto"/>
        <w:ind w:firstLine="720"/>
        <w:jc w:val="both"/>
        <w:rPr>
          <w:color w:val="000000"/>
          <w:sz w:val="28"/>
          <w:szCs w:val="28"/>
          <w:lang w:val="uk-UA"/>
        </w:rPr>
      </w:pPr>
      <w:r w:rsidRPr="00AB0B83">
        <w:rPr>
          <w:color w:val="000000"/>
          <w:sz w:val="28"/>
          <w:szCs w:val="28"/>
          <w:lang w:val="uk-UA"/>
        </w:rPr>
        <w:t>З 01 січня 2019 року втратили чинність тарифи, диференційовані за періодами часу (застосування відповідних тарифних коефіцієнтів до зон доби), які визначалися згідно з постановою НКРЕ від 20 грудня 2001 року № 1241 «Про тарифи, диференційовані за періодами часу» згідно з Постановою НКРЕКП від 23 серпня 2018 року № 894.</w:t>
      </w:r>
    </w:p>
    <w:p w:rsidR="00E83F31" w:rsidRPr="00AB0B83" w:rsidRDefault="00E83F31" w:rsidP="00AB0B83">
      <w:pPr>
        <w:pStyle w:val="a4"/>
        <w:spacing w:before="0" w:beforeAutospacing="0" w:after="0" w:afterAutospacing="0" w:line="276" w:lineRule="auto"/>
        <w:ind w:firstLine="720"/>
        <w:jc w:val="both"/>
        <w:rPr>
          <w:color w:val="000000"/>
          <w:sz w:val="28"/>
          <w:szCs w:val="28"/>
          <w:lang w:val="uk-UA"/>
        </w:rPr>
      </w:pPr>
      <w:r w:rsidRPr="00AB0B83">
        <w:rPr>
          <w:color w:val="000000"/>
          <w:sz w:val="28"/>
          <w:szCs w:val="28"/>
          <w:lang w:val="uk-UA"/>
        </w:rPr>
        <w:t>Однак, враховуючи, що окремі юридичні споживачі коригували технологічний процес з метою збільшення обсягів споживання електроенергії в нічний період часу, а також мають встановлені прилади обліку електричної енергії, які здатні облікувати обсяг споживання за зонами доби та площадки вимірювання, що забезпечені прийнятою до розрахунків за електричну енергію схемою обліку електричної енергії із встановленою автоматизованою системою комерційного обліку електричної енергії (АСКОЕ) можуть проводити погодинні розрахунки за спожиту електричну енергію.</w:t>
      </w:r>
    </w:p>
    <w:p w:rsidR="00E83F31" w:rsidRPr="00AB0B83" w:rsidRDefault="00E83F31" w:rsidP="00AB0B83">
      <w:pPr>
        <w:pStyle w:val="a4"/>
        <w:spacing w:before="0" w:beforeAutospacing="0" w:after="0" w:afterAutospacing="0" w:line="276" w:lineRule="auto"/>
        <w:ind w:firstLine="720"/>
        <w:jc w:val="both"/>
        <w:rPr>
          <w:sz w:val="28"/>
          <w:szCs w:val="28"/>
          <w:shd w:val="clear" w:color="auto" w:fill="FEFEFE"/>
          <w:lang w:val="uk-UA"/>
        </w:rPr>
      </w:pPr>
      <w:r w:rsidRPr="00AB0B83">
        <w:rPr>
          <w:sz w:val="28"/>
          <w:szCs w:val="28"/>
          <w:shd w:val="clear" w:color="auto" w:fill="FEFEFE"/>
          <w:lang w:val="uk-UA"/>
        </w:rPr>
        <w:t>Обсяг споживання електроенергії РОВКП ВКГ «Рівнеоблводоканал» для надання послуг з водопостачання становить 22008 тис. кВт*год.</w:t>
      </w:r>
    </w:p>
    <w:p w:rsidR="00E83F31" w:rsidRPr="00AB0B83" w:rsidRDefault="00E83F31" w:rsidP="00AB0B83">
      <w:pPr>
        <w:pStyle w:val="a4"/>
        <w:spacing w:before="0" w:beforeAutospacing="0" w:after="0" w:afterAutospacing="0" w:line="276" w:lineRule="auto"/>
        <w:ind w:firstLine="720"/>
        <w:jc w:val="both"/>
        <w:rPr>
          <w:sz w:val="28"/>
          <w:szCs w:val="28"/>
          <w:lang w:val="uk-UA"/>
        </w:rPr>
      </w:pPr>
      <w:r w:rsidRPr="00AB0B83">
        <w:rPr>
          <w:sz w:val="28"/>
          <w:szCs w:val="28"/>
        </w:rPr>
        <w:t>Середній роздрібний тариф на електроенергію (</w:t>
      </w:r>
      <w:r w:rsidRPr="00AB0B83">
        <w:rPr>
          <w:sz w:val="28"/>
          <w:szCs w:val="28"/>
          <w:lang w:val="uk-UA"/>
        </w:rPr>
        <w:t>бе</w:t>
      </w:r>
      <w:r w:rsidRPr="00AB0B83">
        <w:rPr>
          <w:sz w:val="28"/>
          <w:szCs w:val="28"/>
        </w:rPr>
        <w:t>з ПДВ) для</w:t>
      </w:r>
      <w:r w:rsidRPr="00AB0B83">
        <w:rPr>
          <w:sz w:val="28"/>
          <w:szCs w:val="28"/>
          <w:lang w:val="uk-UA"/>
        </w:rPr>
        <w:t xml:space="preserve"> </w:t>
      </w:r>
      <w:r w:rsidRPr="00AB0B83">
        <w:rPr>
          <w:sz w:val="28"/>
          <w:szCs w:val="28"/>
          <w:shd w:val="clear" w:color="auto" w:fill="FEFEFE"/>
          <w:lang w:val="uk-UA"/>
        </w:rPr>
        <w:t xml:space="preserve">надання послуг з водопостачання становить - </w:t>
      </w:r>
      <w:r w:rsidRPr="00AB0B83">
        <w:rPr>
          <w:sz w:val="28"/>
          <w:szCs w:val="28"/>
          <w:lang w:val="uk-UA"/>
        </w:rPr>
        <w:t>2,135 грн/кВт*год.</w:t>
      </w:r>
    </w:p>
    <w:p w:rsidR="00E83F31" w:rsidRPr="00AB0B83" w:rsidRDefault="00E83F31" w:rsidP="00AB0B83">
      <w:pPr>
        <w:pStyle w:val="a4"/>
        <w:spacing w:before="0" w:beforeAutospacing="0" w:after="0" w:afterAutospacing="0" w:line="276" w:lineRule="auto"/>
        <w:ind w:firstLine="720"/>
        <w:jc w:val="both"/>
        <w:rPr>
          <w:sz w:val="28"/>
          <w:szCs w:val="28"/>
          <w:lang w:val="uk-UA"/>
        </w:rPr>
      </w:pPr>
      <w:r w:rsidRPr="00AB0B83">
        <w:rPr>
          <w:sz w:val="28"/>
          <w:szCs w:val="28"/>
          <w:lang w:val="uk-UA"/>
        </w:rPr>
        <w:t>Вартість споживання електроенергії:</w:t>
      </w:r>
    </w:p>
    <w:p w:rsidR="00E83F31" w:rsidRPr="00AB0B83" w:rsidRDefault="00E83F31" w:rsidP="00AB0B83">
      <w:pPr>
        <w:pStyle w:val="a4"/>
        <w:spacing w:before="0" w:beforeAutospacing="0" w:after="0" w:afterAutospacing="0" w:line="276" w:lineRule="auto"/>
        <w:ind w:firstLine="720"/>
        <w:jc w:val="center"/>
        <w:rPr>
          <w:sz w:val="28"/>
          <w:szCs w:val="28"/>
          <w:lang w:val="uk-UA"/>
        </w:rPr>
      </w:pPr>
      <w:r w:rsidRPr="00AB0B83">
        <w:rPr>
          <w:sz w:val="28"/>
          <w:szCs w:val="28"/>
          <w:lang w:val="uk-UA"/>
        </w:rPr>
        <w:t>22008*2,135=46987 тис.грн.</w:t>
      </w:r>
    </w:p>
    <w:p w:rsidR="00E83F31" w:rsidRPr="00AB0B83" w:rsidRDefault="00E83F31" w:rsidP="00AB0B83">
      <w:pPr>
        <w:pStyle w:val="a4"/>
        <w:spacing w:before="0" w:beforeAutospacing="0" w:after="0" w:afterAutospacing="0" w:line="276" w:lineRule="auto"/>
        <w:ind w:firstLine="720"/>
        <w:jc w:val="both"/>
        <w:rPr>
          <w:sz w:val="28"/>
          <w:szCs w:val="28"/>
          <w:shd w:val="clear" w:color="auto" w:fill="FEFEFE"/>
          <w:lang w:val="uk-UA"/>
        </w:rPr>
      </w:pPr>
      <w:r w:rsidRPr="00AB0B83">
        <w:rPr>
          <w:sz w:val="28"/>
          <w:szCs w:val="28"/>
          <w:shd w:val="clear" w:color="auto" w:fill="FEFEFE"/>
        </w:rPr>
        <w:t> </w:t>
      </w:r>
      <w:r w:rsidRPr="00AB0B83">
        <w:rPr>
          <w:sz w:val="28"/>
          <w:szCs w:val="28"/>
          <w:shd w:val="clear" w:color="auto" w:fill="FEFEFE"/>
          <w:lang w:val="uk-UA"/>
        </w:rPr>
        <w:t>Величина економічного ефекту від використання автоматизованої системи комерційного обліку електричної енергії досягає</w:t>
      </w:r>
      <w:r w:rsidR="00330DB9">
        <w:rPr>
          <w:sz w:val="28"/>
          <w:szCs w:val="28"/>
          <w:shd w:val="clear" w:color="auto" w:fill="FEFEFE"/>
          <w:lang w:val="uk-UA"/>
        </w:rPr>
        <w:t xml:space="preserve"> по підприємствах в середньому </w:t>
      </w:r>
      <w:r w:rsidRPr="00AB0B83">
        <w:rPr>
          <w:sz w:val="28"/>
          <w:szCs w:val="28"/>
          <w:shd w:val="clear" w:color="auto" w:fill="FEFEFE"/>
          <w:lang w:val="uk-UA"/>
        </w:rPr>
        <w:t>5-</w:t>
      </w:r>
      <w:r w:rsidR="00330DB9">
        <w:rPr>
          <w:sz w:val="28"/>
          <w:szCs w:val="28"/>
          <w:shd w:val="clear" w:color="auto" w:fill="FEFEFE"/>
          <w:lang w:val="uk-UA"/>
        </w:rPr>
        <w:t>2</w:t>
      </w:r>
      <w:r w:rsidRPr="00AB0B83">
        <w:rPr>
          <w:sz w:val="28"/>
          <w:szCs w:val="28"/>
          <w:shd w:val="clear" w:color="auto" w:fill="FEFEFE"/>
          <w:lang w:val="uk-UA"/>
        </w:rPr>
        <w:t>0% від річного споживання.</w:t>
      </w:r>
    </w:p>
    <w:p w:rsidR="00E83F31" w:rsidRPr="00AB0B83" w:rsidRDefault="00E83F31" w:rsidP="00AB0B83">
      <w:pPr>
        <w:pStyle w:val="a4"/>
        <w:spacing w:before="0" w:beforeAutospacing="0" w:after="0" w:afterAutospacing="0" w:line="276" w:lineRule="auto"/>
        <w:ind w:firstLine="720"/>
        <w:jc w:val="center"/>
        <w:rPr>
          <w:sz w:val="28"/>
          <w:szCs w:val="28"/>
          <w:lang w:val="uk-UA"/>
        </w:rPr>
      </w:pPr>
      <w:r w:rsidRPr="00AB0B83">
        <w:rPr>
          <w:sz w:val="28"/>
          <w:szCs w:val="28"/>
          <w:lang w:val="uk-UA"/>
        </w:rPr>
        <w:t>46987*</w:t>
      </w:r>
      <w:r w:rsidR="00330DB9">
        <w:rPr>
          <w:sz w:val="28"/>
          <w:szCs w:val="28"/>
          <w:lang w:val="uk-UA"/>
        </w:rPr>
        <w:t>5</w:t>
      </w:r>
      <w:r w:rsidRPr="00AB0B83">
        <w:rPr>
          <w:sz w:val="28"/>
          <w:szCs w:val="28"/>
          <w:lang w:val="uk-UA"/>
        </w:rPr>
        <w:t>%=</w:t>
      </w:r>
      <w:r w:rsidR="00330DB9">
        <w:rPr>
          <w:sz w:val="28"/>
          <w:szCs w:val="28"/>
          <w:lang w:val="uk-UA"/>
        </w:rPr>
        <w:t>2349,35</w:t>
      </w:r>
      <w:r w:rsidRPr="00AB0B83">
        <w:rPr>
          <w:sz w:val="28"/>
          <w:szCs w:val="28"/>
          <w:lang w:val="uk-UA"/>
        </w:rPr>
        <w:t xml:space="preserve"> тис.грн.</w:t>
      </w:r>
    </w:p>
    <w:p w:rsidR="00E83F31" w:rsidRPr="00AB0B83" w:rsidRDefault="00E83F31" w:rsidP="00AB0B83">
      <w:pPr>
        <w:spacing w:line="276" w:lineRule="auto"/>
        <w:ind w:firstLine="567"/>
        <w:jc w:val="both"/>
        <w:rPr>
          <w:sz w:val="28"/>
          <w:szCs w:val="28"/>
          <w:lang w:val="uk-UA"/>
        </w:rPr>
      </w:pPr>
      <w:r w:rsidRPr="00AB0B83">
        <w:rPr>
          <w:sz w:val="28"/>
          <w:szCs w:val="28"/>
          <w:lang w:val="uk-UA"/>
        </w:rPr>
        <w:t>Строк окупності:</w:t>
      </w:r>
    </w:p>
    <w:p w:rsidR="00E83F31" w:rsidRPr="00AB0B83" w:rsidRDefault="00E83F31" w:rsidP="00AB0B83">
      <w:pPr>
        <w:spacing w:line="276" w:lineRule="auto"/>
        <w:ind w:firstLine="567"/>
        <w:jc w:val="center"/>
        <w:rPr>
          <w:b/>
          <w:i/>
          <w:sz w:val="28"/>
          <w:szCs w:val="28"/>
          <w:lang w:val="uk-UA"/>
        </w:rPr>
      </w:pPr>
      <w:r w:rsidRPr="00AB0B83">
        <w:rPr>
          <w:b/>
          <w:i/>
          <w:sz w:val="28"/>
          <w:szCs w:val="28"/>
          <w:lang w:val="uk-UA"/>
        </w:rPr>
        <w:t xml:space="preserve">( </w:t>
      </w:r>
      <w:r w:rsidR="00AE7542" w:rsidRPr="00AB0B83">
        <w:rPr>
          <w:b/>
          <w:i/>
          <w:sz w:val="28"/>
          <w:szCs w:val="28"/>
          <w:lang w:val="uk-UA"/>
        </w:rPr>
        <w:t>1724,40</w:t>
      </w:r>
      <w:r w:rsidRPr="00AB0B83">
        <w:rPr>
          <w:b/>
          <w:i/>
          <w:sz w:val="28"/>
          <w:szCs w:val="28"/>
          <w:lang w:val="uk-UA"/>
        </w:rPr>
        <w:t xml:space="preserve">/ </w:t>
      </w:r>
      <w:r w:rsidR="00330DB9">
        <w:rPr>
          <w:b/>
          <w:i/>
          <w:sz w:val="28"/>
          <w:szCs w:val="28"/>
          <w:lang w:val="uk-UA"/>
        </w:rPr>
        <w:t>2349,35</w:t>
      </w:r>
      <w:r w:rsidRPr="00AB0B83">
        <w:rPr>
          <w:b/>
          <w:i/>
          <w:sz w:val="28"/>
          <w:szCs w:val="28"/>
          <w:lang w:val="uk-UA"/>
        </w:rPr>
        <w:t xml:space="preserve">)*12 = </w:t>
      </w:r>
      <w:r w:rsidR="00330DB9">
        <w:rPr>
          <w:b/>
          <w:i/>
          <w:sz w:val="28"/>
          <w:szCs w:val="28"/>
          <w:lang w:val="uk-UA"/>
        </w:rPr>
        <w:t>8,8</w:t>
      </w:r>
      <w:r w:rsidRPr="00AB0B83">
        <w:rPr>
          <w:b/>
          <w:i/>
          <w:sz w:val="28"/>
          <w:szCs w:val="28"/>
          <w:lang w:val="uk-UA"/>
        </w:rPr>
        <w:t xml:space="preserve"> місяці</w:t>
      </w:r>
    </w:p>
    <w:p w:rsidR="00697D92" w:rsidRPr="00AB0B83" w:rsidRDefault="00697D92" w:rsidP="00AB0B83">
      <w:pPr>
        <w:spacing w:line="276" w:lineRule="auto"/>
        <w:ind w:firstLine="567"/>
        <w:jc w:val="center"/>
        <w:rPr>
          <w:b/>
          <w:i/>
          <w:sz w:val="28"/>
          <w:szCs w:val="28"/>
          <w:lang w:val="uk-UA"/>
        </w:rPr>
      </w:pPr>
    </w:p>
    <w:p w:rsidR="006A63DB" w:rsidRPr="00AB0B83" w:rsidRDefault="006A63DB" w:rsidP="00AB0B83">
      <w:pPr>
        <w:spacing w:line="276" w:lineRule="auto"/>
        <w:ind w:firstLine="709"/>
        <w:jc w:val="center"/>
        <w:rPr>
          <w:b/>
          <w:sz w:val="28"/>
          <w:szCs w:val="28"/>
          <w:lang w:val="uk-UA"/>
        </w:rPr>
      </w:pPr>
      <w:r w:rsidRPr="00AB0B83">
        <w:rPr>
          <w:b/>
          <w:sz w:val="28"/>
          <w:szCs w:val="28"/>
          <w:lang w:val="uk-UA"/>
        </w:rPr>
        <w:lastRenderedPageBreak/>
        <w:t>1.4. Заходи щодо підвищення якості послуг з централізованого водопостачання, з них:</w:t>
      </w:r>
    </w:p>
    <w:p w:rsidR="006A63DB" w:rsidRPr="00AB0B83" w:rsidRDefault="006A63DB" w:rsidP="00AB0B83">
      <w:pPr>
        <w:spacing w:line="276" w:lineRule="auto"/>
        <w:ind w:firstLine="709"/>
        <w:jc w:val="center"/>
        <w:rPr>
          <w:b/>
          <w:sz w:val="28"/>
          <w:szCs w:val="28"/>
          <w:lang w:val="uk-UA"/>
        </w:rPr>
      </w:pPr>
    </w:p>
    <w:p w:rsidR="00AE7542" w:rsidRPr="00AB0B83" w:rsidRDefault="00AE7542" w:rsidP="00AB0B83">
      <w:pPr>
        <w:spacing w:line="276" w:lineRule="auto"/>
        <w:ind w:firstLine="709"/>
        <w:jc w:val="center"/>
        <w:rPr>
          <w:b/>
          <w:sz w:val="28"/>
          <w:szCs w:val="28"/>
          <w:lang w:val="uk-UA"/>
        </w:rPr>
      </w:pPr>
      <w:r w:rsidRPr="00AB0B83">
        <w:rPr>
          <w:b/>
          <w:sz w:val="28"/>
          <w:szCs w:val="28"/>
          <w:lang w:val="uk-UA"/>
        </w:rPr>
        <w:t>1.4.1. Придбання обладнання для знезараження води піднятої артезіанськими свердловинами Рівненського та Гощанського району</w:t>
      </w:r>
    </w:p>
    <w:p w:rsidR="00AE7542" w:rsidRPr="00AB0B83" w:rsidRDefault="00AE7542" w:rsidP="00AB0B83">
      <w:pPr>
        <w:spacing w:line="276" w:lineRule="auto"/>
        <w:ind w:right="-143" w:firstLine="567"/>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rPr>
        <w:t xml:space="preserve">Вихідні положення, в яких зазначається технічна можливість та економічна </w:t>
      </w:r>
      <w:proofErr w:type="gramStart"/>
      <w:r w:rsidRPr="00AB0B83">
        <w:rPr>
          <w:i/>
          <w:sz w:val="28"/>
          <w:szCs w:val="28"/>
          <w:u w:val="single"/>
        </w:rPr>
        <w:t>доц</w:t>
      </w:r>
      <w:proofErr w:type="gramEnd"/>
      <w:r w:rsidRPr="00AB0B83">
        <w:rPr>
          <w:i/>
          <w:sz w:val="28"/>
          <w:szCs w:val="28"/>
          <w:u w:val="single"/>
        </w:rPr>
        <w:t>ільність реконструкції об’єктів</w:t>
      </w:r>
    </w:p>
    <w:p w:rsidR="00AE7542" w:rsidRPr="00AB0B83" w:rsidRDefault="00AE7542" w:rsidP="00AB0B83">
      <w:pPr>
        <w:spacing w:line="276" w:lineRule="auto"/>
        <w:ind w:firstLine="709"/>
        <w:jc w:val="both"/>
        <w:rPr>
          <w:sz w:val="28"/>
          <w:szCs w:val="28"/>
          <w:lang w:val="uk-UA"/>
        </w:rPr>
      </w:pPr>
      <w:r w:rsidRPr="00AB0B83">
        <w:rPr>
          <w:sz w:val="28"/>
          <w:szCs w:val="28"/>
          <w:lang w:val="uk-UA"/>
        </w:rPr>
        <w:t xml:space="preserve">Згідно рішення Рівненської обласної ради №343 від 04.11.2016 р. «Про прийняття у спільну власність територіальних громад Рівненської області об’єктів водопровідного господарства територіальних громад Грушвицької сільської ради Рівненського району, Синівської сільської ради та об’єднаної територіальної громади Бабинської сільської ради Гощанського району» на баланс РОВКП ВКГ «Рівнеоблводоканал» на праві господарського відання було прийнято такі об’єкти: </w:t>
      </w:r>
    </w:p>
    <w:p w:rsidR="00AE7542" w:rsidRPr="00AB0B83" w:rsidRDefault="00AE7542" w:rsidP="00AB0B83">
      <w:pPr>
        <w:pStyle w:val="a3"/>
        <w:numPr>
          <w:ilvl w:val="0"/>
          <w:numId w:val="47"/>
        </w:numPr>
        <w:spacing w:line="276" w:lineRule="auto"/>
        <w:ind w:left="709"/>
        <w:jc w:val="both"/>
        <w:rPr>
          <w:sz w:val="28"/>
          <w:szCs w:val="28"/>
          <w:lang w:val="uk-UA"/>
        </w:rPr>
      </w:pPr>
      <w:r w:rsidRPr="00AB0B83">
        <w:rPr>
          <w:sz w:val="28"/>
          <w:szCs w:val="28"/>
          <w:lang w:val="uk-UA"/>
        </w:rPr>
        <w:t>артезіанську  свердловину №1, що розташована по вул. Шкільній, 13-б с.Грушвиця-1 Рівненського району Рівненської області пробурена та введена в експлуатацію в 1974 р.;</w:t>
      </w:r>
    </w:p>
    <w:p w:rsidR="00AE7542" w:rsidRPr="00AB0B83" w:rsidRDefault="00AE7542" w:rsidP="00AB0B83">
      <w:pPr>
        <w:pStyle w:val="a3"/>
        <w:numPr>
          <w:ilvl w:val="0"/>
          <w:numId w:val="47"/>
        </w:numPr>
        <w:spacing w:line="276" w:lineRule="auto"/>
        <w:ind w:left="709"/>
        <w:jc w:val="both"/>
        <w:rPr>
          <w:sz w:val="28"/>
          <w:szCs w:val="28"/>
          <w:lang w:val="uk-UA"/>
        </w:rPr>
      </w:pPr>
      <w:r w:rsidRPr="00AB0B83">
        <w:rPr>
          <w:sz w:val="28"/>
          <w:szCs w:val="28"/>
          <w:lang w:val="uk-UA"/>
        </w:rPr>
        <w:t>артезіанську свердловину №1, що розташована по вул. Березина,17-а с.Грушвиця-2 Рівненського району Рівненської області пробурена та введена в експлуатацію в 1972 р;</w:t>
      </w:r>
    </w:p>
    <w:p w:rsidR="00AE7542" w:rsidRPr="00AB0B83" w:rsidRDefault="00AE7542" w:rsidP="00AB0B83">
      <w:pPr>
        <w:pStyle w:val="a3"/>
        <w:numPr>
          <w:ilvl w:val="0"/>
          <w:numId w:val="47"/>
        </w:numPr>
        <w:spacing w:line="276" w:lineRule="auto"/>
        <w:ind w:left="709"/>
        <w:jc w:val="both"/>
        <w:rPr>
          <w:sz w:val="28"/>
          <w:szCs w:val="28"/>
          <w:lang w:val="uk-UA"/>
        </w:rPr>
      </w:pPr>
      <w:r w:rsidRPr="00AB0B83">
        <w:rPr>
          <w:sz w:val="28"/>
          <w:szCs w:val="28"/>
          <w:lang w:val="uk-UA"/>
        </w:rPr>
        <w:t>артезіанську свердловину №2, що розташована по вул. Вишневій в с.Синів Гощанського району Рівненської області та введена вексплуатацію в 2011 році.</w:t>
      </w:r>
    </w:p>
    <w:p w:rsidR="00AE7542" w:rsidRPr="00AB0B83" w:rsidRDefault="00AE7542" w:rsidP="00AB0B83">
      <w:pPr>
        <w:spacing w:line="276" w:lineRule="auto"/>
        <w:ind w:firstLine="709"/>
        <w:jc w:val="both"/>
        <w:rPr>
          <w:sz w:val="28"/>
          <w:szCs w:val="28"/>
          <w:lang w:val="uk-UA"/>
        </w:rPr>
      </w:pPr>
      <w:r w:rsidRPr="00AB0B83">
        <w:rPr>
          <w:sz w:val="28"/>
          <w:szCs w:val="28"/>
          <w:lang w:val="uk-UA"/>
        </w:rPr>
        <w:t>Артезіанські свердловини №1 та №3, введені в експлуатацію в 1970 році,, що розташовані відповідно по вул Шевченка 77-в та вул.Шкільна, 10- а в с.Велика Омеляна Рівненського району Рівненської області. прийняті на баланс РОВКП ВКГ «Рівнеоблводоканал» згідно рішення Рівненської обласної ради №686 від 06.09.2017 року «Про прийняття у спільну власність територіальних громад Рівненської області об’єктів водопровідного господарства територіальної громади Великоолянської сільської ради Рівненського району».</w:t>
      </w:r>
    </w:p>
    <w:p w:rsidR="00AE7542" w:rsidRPr="00AB0B83" w:rsidRDefault="00AE7542" w:rsidP="00AB0B83">
      <w:pPr>
        <w:spacing w:line="276" w:lineRule="auto"/>
        <w:ind w:firstLine="709"/>
        <w:jc w:val="both"/>
        <w:rPr>
          <w:sz w:val="28"/>
          <w:szCs w:val="28"/>
          <w:lang w:val="uk-UA"/>
        </w:rPr>
      </w:pPr>
      <w:r w:rsidRPr="00AB0B83">
        <w:rPr>
          <w:sz w:val="28"/>
          <w:szCs w:val="28"/>
          <w:lang w:val="uk-UA"/>
        </w:rPr>
        <w:t xml:space="preserve">З метою забезпечення абонентів підприємства, зокрема мешканців сіл Рівненського району (с.Грушвиця-1, с. Грушвиця-2, с. Велика Омеляна) та с. Синів Гощанського району питною водою, яка відповідає вимогам ДСанПіНу 2.2.4-171-10 "Гігієнічні вимоги до води питної, призначеноїної для споживання людиною" в якості першочергових до впровадження на </w:t>
      </w:r>
      <w:r w:rsidRPr="00AB0B83">
        <w:rPr>
          <w:sz w:val="28"/>
          <w:szCs w:val="28"/>
          <w:lang w:val="uk-UA"/>
        </w:rPr>
        <w:lastRenderedPageBreak/>
        <w:t>РОВКП ВКГ «Рівнеоблводоканал» заходів запропоновано придбання та встановлення на вищеперерахованих свердловинах насосів-дозаторів.</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AE7542" w:rsidRPr="00AB0B83" w:rsidRDefault="00AE7542" w:rsidP="00AB0B83">
      <w:pPr>
        <w:spacing w:line="276" w:lineRule="auto"/>
        <w:ind w:firstLine="709"/>
        <w:jc w:val="both"/>
        <w:rPr>
          <w:sz w:val="28"/>
          <w:szCs w:val="28"/>
        </w:rPr>
      </w:pPr>
      <w:r w:rsidRPr="00AB0B83">
        <w:rPr>
          <w:sz w:val="28"/>
          <w:szCs w:val="28"/>
        </w:rPr>
        <w:t>Захід не передбачає зміну проектної потужності</w:t>
      </w:r>
      <w:r w:rsidRPr="00AB0B83">
        <w:rPr>
          <w:sz w:val="28"/>
          <w:szCs w:val="28"/>
          <w:lang w:val="uk-UA"/>
        </w:rPr>
        <w:t xml:space="preserve"> свердловин</w:t>
      </w:r>
      <w:proofErr w:type="gramStart"/>
      <w:r w:rsidRPr="00AB0B83">
        <w:rPr>
          <w:sz w:val="28"/>
          <w:szCs w:val="28"/>
          <w:lang w:val="uk-UA"/>
        </w:rPr>
        <w:t>.</w:t>
      </w:r>
      <w:r w:rsidRPr="00AB0B83">
        <w:rPr>
          <w:sz w:val="28"/>
          <w:szCs w:val="28"/>
        </w:rPr>
        <w:t>.</w:t>
      </w:r>
      <w:proofErr w:type="gramEnd"/>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Обгрунтування чисельності нових або додаткових робочих місць виробничого персоналу</w:t>
      </w:r>
    </w:p>
    <w:p w:rsidR="00AE7542" w:rsidRPr="00AB0B83" w:rsidRDefault="00AE7542" w:rsidP="00AB0B83">
      <w:pPr>
        <w:spacing w:line="276" w:lineRule="auto"/>
        <w:ind w:firstLine="709"/>
        <w:jc w:val="both"/>
        <w:rPr>
          <w:sz w:val="28"/>
          <w:szCs w:val="28"/>
          <w:lang w:val="uk-UA"/>
        </w:rPr>
      </w:pPr>
      <w:r w:rsidRPr="00AB0B83">
        <w:rPr>
          <w:sz w:val="28"/>
          <w:szCs w:val="28"/>
        </w:rPr>
        <w:t>Нові або додаткові робочі місця не створюються.</w:t>
      </w:r>
    </w:p>
    <w:p w:rsidR="00AE7542" w:rsidRPr="00AB0B83" w:rsidRDefault="00AE7542" w:rsidP="00AB0B83">
      <w:pPr>
        <w:pStyle w:val="a3"/>
        <w:numPr>
          <w:ilvl w:val="0"/>
          <w:numId w:val="1"/>
        </w:numPr>
        <w:spacing w:line="276" w:lineRule="auto"/>
        <w:ind w:left="1070"/>
        <w:jc w:val="both"/>
        <w:rPr>
          <w:i/>
          <w:sz w:val="28"/>
          <w:szCs w:val="28"/>
          <w:u w:val="single"/>
        </w:rPr>
      </w:pPr>
      <w:proofErr w:type="gramStart"/>
      <w:r w:rsidRPr="00AB0B83">
        <w:rPr>
          <w:i/>
          <w:sz w:val="28"/>
          <w:szCs w:val="28"/>
          <w:u w:val="single"/>
        </w:rPr>
        <w:t>Дан</w:t>
      </w:r>
      <w:proofErr w:type="gramEnd"/>
      <w:r w:rsidRPr="00AB0B83">
        <w:rPr>
          <w:i/>
          <w:sz w:val="28"/>
          <w:szCs w:val="28"/>
          <w:u w:val="single"/>
        </w:rPr>
        <w:t>і про наявність сировинної бази, про забезпечення основними матеріалами, енергоресурсами, напівфабрикатами, трудовими ресурсами з обґрунтуванням можливості їх використання або одержання</w:t>
      </w:r>
    </w:p>
    <w:p w:rsidR="00AE7542" w:rsidRPr="00AB0B83" w:rsidRDefault="00AE7542" w:rsidP="00AB0B83">
      <w:pPr>
        <w:spacing w:line="276" w:lineRule="auto"/>
        <w:ind w:firstLine="709"/>
        <w:jc w:val="both"/>
        <w:rPr>
          <w:sz w:val="28"/>
          <w:szCs w:val="28"/>
          <w:lang w:val="uk-UA"/>
        </w:rPr>
      </w:pPr>
      <w:r w:rsidRPr="00AB0B83">
        <w:rPr>
          <w:sz w:val="28"/>
          <w:szCs w:val="28"/>
        </w:rPr>
        <w:t xml:space="preserve">Для реалізації даного проекту </w:t>
      </w:r>
      <w:proofErr w:type="gramStart"/>
      <w:r w:rsidRPr="00AB0B83">
        <w:rPr>
          <w:sz w:val="28"/>
          <w:szCs w:val="28"/>
        </w:rPr>
        <w:t>п</w:t>
      </w:r>
      <w:proofErr w:type="gramEnd"/>
      <w:r w:rsidRPr="00AB0B83">
        <w:rPr>
          <w:sz w:val="28"/>
          <w:szCs w:val="28"/>
        </w:rPr>
        <w:t>ідприємству необхідно придбати</w:t>
      </w:r>
      <w:r w:rsidRPr="00AB0B83">
        <w:rPr>
          <w:sz w:val="28"/>
          <w:szCs w:val="28"/>
          <w:lang w:val="uk-UA"/>
        </w:rPr>
        <w:t xml:space="preserve"> насос дозуючий </w:t>
      </w:r>
      <w:r w:rsidRPr="00AB0B83">
        <w:rPr>
          <w:sz w:val="28"/>
          <w:szCs w:val="28"/>
          <w:lang w:val="en-US"/>
        </w:rPr>
        <w:t>DDC</w:t>
      </w:r>
      <w:r w:rsidRPr="00AB0B83">
        <w:rPr>
          <w:sz w:val="28"/>
          <w:szCs w:val="28"/>
        </w:rPr>
        <w:t xml:space="preserve"> 6-10 </w:t>
      </w:r>
      <w:r w:rsidRPr="00AB0B83">
        <w:rPr>
          <w:sz w:val="28"/>
          <w:szCs w:val="28"/>
          <w:lang w:val="en-US"/>
        </w:rPr>
        <w:t>AR</w:t>
      </w:r>
      <w:r w:rsidRPr="00AB0B83">
        <w:rPr>
          <w:sz w:val="28"/>
          <w:szCs w:val="28"/>
        </w:rPr>
        <w:t>-</w:t>
      </w:r>
      <w:r w:rsidRPr="00AB0B83">
        <w:rPr>
          <w:sz w:val="28"/>
          <w:szCs w:val="28"/>
          <w:lang w:val="en-US"/>
        </w:rPr>
        <w:t>PVC</w:t>
      </w:r>
      <w:r w:rsidRPr="00AB0B83">
        <w:rPr>
          <w:sz w:val="28"/>
          <w:szCs w:val="28"/>
        </w:rPr>
        <w:t>/</w:t>
      </w:r>
      <w:r w:rsidRPr="00AB0B83">
        <w:rPr>
          <w:sz w:val="28"/>
          <w:szCs w:val="28"/>
          <w:lang w:val="en-US"/>
        </w:rPr>
        <w:t>V</w:t>
      </w:r>
      <w:r w:rsidRPr="00AB0B83">
        <w:rPr>
          <w:sz w:val="28"/>
          <w:szCs w:val="28"/>
        </w:rPr>
        <w:t>/</w:t>
      </w:r>
      <w:r w:rsidRPr="00AB0B83">
        <w:rPr>
          <w:sz w:val="28"/>
          <w:szCs w:val="28"/>
          <w:lang w:val="en-US"/>
        </w:rPr>
        <w:t>C</w:t>
      </w:r>
      <w:r w:rsidRPr="00AB0B83">
        <w:rPr>
          <w:sz w:val="28"/>
          <w:szCs w:val="28"/>
        </w:rPr>
        <w:t>-</w:t>
      </w:r>
      <w:r w:rsidRPr="00AB0B83">
        <w:rPr>
          <w:sz w:val="28"/>
          <w:szCs w:val="28"/>
          <w:lang w:val="en-US"/>
        </w:rPr>
        <w:t>F</w:t>
      </w:r>
      <w:r w:rsidRPr="00AB0B83">
        <w:rPr>
          <w:sz w:val="28"/>
          <w:szCs w:val="28"/>
          <w:lang w:val="uk-UA"/>
        </w:rPr>
        <w:t xml:space="preserve"> в кількості 5 шт. ємність 100</w:t>
      </w:r>
      <w:r w:rsidRPr="00AB0B83">
        <w:rPr>
          <w:sz w:val="28"/>
          <w:szCs w:val="28"/>
          <w:lang w:val="en-US"/>
        </w:rPr>
        <w:t>l</w:t>
      </w:r>
      <w:r w:rsidRPr="00AB0B83">
        <w:rPr>
          <w:sz w:val="28"/>
          <w:szCs w:val="28"/>
          <w:lang w:val="uk-UA"/>
        </w:rPr>
        <w:t xml:space="preserve">, </w:t>
      </w:r>
      <w:r w:rsidRPr="00AB0B83">
        <w:rPr>
          <w:sz w:val="28"/>
          <w:szCs w:val="28"/>
          <w:lang w:val="en-US"/>
        </w:rPr>
        <w:t>PE</w:t>
      </w:r>
      <w:r w:rsidRPr="00AB0B83">
        <w:rPr>
          <w:sz w:val="28"/>
          <w:szCs w:val="28"/>
        </w:rPr>
        <w:t>-</w:t>
      </w:r>
      <w:r w:rsidRPr="00AB0B83">
        <w:rPr>
          <w:sz w:val="28"/>
          <w:szCs w:val="28"/>
          <w:lang w:val="en-US"/>
        </w:rPr>
        <w:t>transp</w:t>
      </w:r>
      <w:r w:rsidRPr="00AB0B83">
        <w:rPr>
          <w:sz w:val="28"/>
          <w:szCs w:val="28"/>
        </w:rPr>
        <w:t>./</w:t>
      </w:r>
      <w:r w:rsidRPr="00AB0B83">
        <w:rPr>
          <w:sz w:val="28"/>
          <w:szCs w:val="28"/>
          <w:lang w:val="en-US"/>
        </w:rPr>
        <w:t>black</w:t>
      </w:r>
      <w:r w:rsidRPr="00AB0B83">
        <w:rPr>
          <w:sz w:val="28"/>
          <w:szCs w:val="28"/>
          <w:lang w:val="uk-UA"/>
        </w:rPr>
        <w:t xml:space="preserve"> – 5 шт.</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Дані інженерних вишукувань</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Оцінка впливів на навколишнє середовище (ОВНС)</w:t>
      </w:r>
    </w:p>
    <w:p w:rsidR="00AE7542" w:rsidRPr="00AB0B83" w:rsidRDefault="00AE7542" w:rsidP="00AB0B83">
      <w:pPr>
        <w:spacing w:line="276" w:lineRule="auto"/>
        <w:ind w:firstLine="709"/>
        <w:jc w:val="both"/>
        <w:rPr>
          <w:sz w:val="28"/>
          <w:szCs w:val="28"/>
          <w:lang w:val="uk-UA"/>
        </w:rPr>
      </w:pPr>
      <w:r w:rsidRPr="00AB0B83">
        <w:rPr>
          <w:sz w:val="28"/>
          <w:szCs w:val="28"/>
        </w:rPr>
        <w:t>Впливу на навколишнє середовище неочікується.</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rPr>
        <w:t>Схема генплану та транспорту</w:t>
      </w:r>
    </w:p>
    <w:p w:rsidR="00AE7542" w:rsidRPr="00AB0B83" w:rsidRDefault="00AE7542" w:rsidP="00AB0B83">
      <w:pPr>
        <w:pStyle w:val="a3"/>
        <w:spacing w:line="276" w:lineRule="auto"/>
        <w:ind w:left="142"/>
        <w:jc w:val="center"/>
        <w:rPr>
          <w:i/>
          <w:sz w:val="28"/>
          <w:szCs w:val="28"/>
          <w:u w:val="single"/>
          <w:lang w:val="uk-UA"/>
        </w:rPr>
      </w:pPr>
      <w:r w:rsidRPr="00AB0B83">
        <w:rPr>
          <w:i/>
          <w:noProof/>
          <w:sz w:val="28"/>
          <w:szCs w:val="28"/>
        </w:rPr>
        <w:drawing>
          <wp:inline distT="0" distB="0" distL="0" distR="0">
            <wp:extent cx="4421420" cy="3125972"/>
            <wp:effectExtent l="19050" t="0" r="0" b="0"/>
            <wp:docPr id="1" name="Рисунок 2" descr="E:\Інна Семенюк\Інна\ІНВЕСТИЦІЙНІ ПРОГРАМИ\Інвестиційна програма 2019 року\схеми\Інвест_схеми_2019\Грушвиц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Інна Семенюк\Інна\ІНВЕСТИЦІЙНІ ПРОГРАМИ\Інвестиційна програма 2019 року\схеми\Інвест_схеми_2019\Грушвиця 1.jpg"/>
                    <pic:cNvPicPr>
                      <a:picLocks noChangeAspect="1" noChangeArrowheads="1"/>
                    </pic:cNvPicPr>
                  </pic:nvPicPr>
                  <pic:blipFill>
                    <a:blip r:embed="rId13" cstate="print"/>
                    <a:srcRect/>
                    <a:stretch>
                      <a:fillRect/>
                    </a:stretch>
                  </pic:blipFill>
                  <pic:spPr bwMode="auto">
                    <a:xfrm>
                      <a:off x="0" y="0"/>
                      <a:ext cx="4440089" cy="3139171"/>
                    </a:xfrm>
                    <a:prstGeom prst="rect">
                      <a:avLst/>
                    </a:prstGeom>
                    <a:noFill/>
                    <a:ln w="9525">
                      <a:noFill/>
                      <a:miter lim="800000"/>
                      <a:headEnd/>
                      <a:tailEnd/>
                    </a:ln>
                  </pic:spPr>
                </pic:pic>
              </a:graphicData>
            </a:graphic>
          </wp:inline>
        </w:drawing>
      </w:r>
    </w:p>
    <w:p w:rsidR="00AE7542" w:rsidRPr="00AB0B83" w:rsidRDefault="00AE7542" w:rsidP="00AB0B83">
      <w:pPr>
        <w:spacing w:line="276" w:lineRule="auto"/>
        <w:ind w:firstLine="426"/>
        <w:jc w:val="center"/>
        <w:rPr>
          <w:sz w:val="28"/>
          <w:szCs w:val="28"/>
          <w:lang w:val="uk-UA"/>
        </w:rPr>
      </w:pPr>
      <w:r w:rsidRPr="00AB0B83">
        <w:rPr>
          <w:sz w:val="28"/>
          <w:szCs w:val="28"/>
          <w:lang w:val="uk-UA"/>
        </w:rPr>
        <w:t>Схема розташування артезіанської свердловини №1 в с.Грушвиця-1 Рівненського району</w:t>
      </w:r>
    </w:p>
    <w:p w:rsidR="00AE7542" w:rsidRPr="00AB0B83" w:rsidRDefault="00AE7542" w:rsidP="00AB0B83">
      <w:pPr>
        <w:pStyle w:val="a3"/>
        <w:spacing w:line="276" w:lineRule="auto"/>
        <w:ind w:left="142"/>
        <w:jc w:val="center"/>
        <w:rPr>
          <w:i/>
          <w:sz w:val="28"/>
          <w:szCs w:val="28"/>
          <w:u w:val="single"/>
          <w:lang w:val="uk-UA"/>
        </w:rPr>
      </w:pPr>
      <w:r w:rsidRPr="00AB0B83">
        <w:rPr>
          <w:i/>
          <w:noProof/>
          <w:sz w:val="28"/>
          <w:szCs w:val="28"/>
        </w:rPr>
        <w:lastRenderedPageBreak/>
        <w:drawing>
          <wp:inline distT="0" distB="0" distL="0" distR="0">
            <wp:extent cx="5666836" cy="3795823"/>
            <wp:effectExtent l="19050" t="0" r="0" b="0"/>
            <wp:docPr id="35" name="Рисунок 3" descr="E:\Інна Семенюк\Інна\ІНВЕСТИЦІЙНІ ПРОГРАМИ\Інвестиційна програма 2019 року\схеми\Інвест_схеми_2019\грушвиц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Інна Семенюк\Інна\ІНВЕСТИЦІЙНІ ПРОГРАМИ\Інвестиційна програма 2019 року\схеми\Інвест_схеми_2019\грушвиця 2.jpg"/>
                    <pic:cNvPicPr>
                      <a:picLocks noChangeAspect="1" noChangeArrowheads="1"/>
                    </pic:cNvPicPr>
                  </pic:nvPicPr>
                  <pic:blipFill>
                    <a:blip r:embed="rId14" cstate="print"/>
                    <a:srcRect/>
                    <a:stretch>
                      <a:fillRect/>
                    </a:stretch>
                  </pic:blipFill>
                  <pic:spPr bwMode="auto">
                    <a:xfrm>
                      <a:off x="0" y="0"/>
                      <a:ext cx="5692251" cy="3812847"/>
                    </a:xfrm>
                    <a:prstGeom prst="rect">
                      <a:avLst/>
                    </a:prstGeom>
                    <a:noFill/>
                    <a:ln w="9525">
                      <a:noFill/>
                      <a:miter lim="800000"/>
                      <a:headEnd/>
                      <a:tailEnd/>
                    </a:ln>
                  </pic:spPr>
                </pic:pic>
              </a:graphicData>
            </a:graphic>
          </wp:inline>
        </w:drawing>
      </w:r>
    </w:p>
    <w:p w:rsidR="00AE7542" w:rsidRPr="00AB0B83" w:rsidRDefault="00AE7542" w:rsidP="00AB0B83">
      <w:pPr>
        <w:spacing w:line="276" w:lineRule="auto"/>
        <w:ind w:firstLine="426"/>
        <w:jc w:val="center"/>
        <w:rPr>
          <w:sz w:val="28"/>
          <w:szCs w:val="28"/>
          <w:lang w:val="uk-UA"/>
        </w:rPr>
      </w:pPr>
      <w:r w:rsidRPr="00AB0B83">
        <w:rPr>
          <w:sz w:val="28"/>
          <w:szCs w:val="28"/>
          <w:lang w:val="uk-UA"/>
        </w:rPr>
        <w:t>Схема розташування артезіанської свердловини №1 в с.Грушвиця-2 Рівненського району</w:t>
      </w:r>
    </w:p>
    <w:p w:rsidR="00AE7542" w:rsidRPr="00AB0B83" w:rsidRDefault="00AE7542" w:rsidP="00AB0B83">
      <w:pPr>
        <w:pStyle w:val="a3"/>
        <w:spacing w:line="276" w:lineRule="auto"/>
        <w:ind w:left="567"/>
        <w:jc w:val="center"/>
        <w:rPr>
          <w:i/>
          <w:noProof/>
          <w:sz w:val="28"/>
          <w:szCs w:val="28"/>
          <w:lang w:val="uk-UA"/>
        </w:rPr>
      </w:pPr>
      <w:r w:rsidRPr="00AB0B83">
        <w:rPr>
          <w:i/>
          <w:noProof/>
          <w:sz w:val="28"/>
          <w:szCs w:val="28"/>
        </w:rPr>
        <w:drawing>
          <wp:inline distT="0" distB="0" distL="0" distR="0">
            <wp:extent cx="3640619" cy="4040373"/>
            <wp:effectExtent l="19050" t="0" r="0" b="0"/>
            <wp:docPr id="2" name="Рисунок 1" descr="E:\Інна Семенюк\Інна\ІНВЕСТИЦІЙНІ ПРОГРАМИ\Інвестиційна програма 2020\рисунки\Син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Інна Семенюк\Інна\ІНВЕСТИЦІЙНІ ПРОГРАМИ\Інвестиційна програма 2020\рисунки\Синів.jpg"/>
                    <pic:cNvPicPr>
                      <a:picLocks noChangeAspect="1" noChangeArrowheads="1"/>
                    </pic:cNvPicPr>
                  </pic:nvPicPr>
                  <pic:blipFill>
                    <a:blip r:embed="rId15" cstate="print"/>
                    <a:srcRect/>
                    <a:stretch>
                      <a:fillRect/>
                    </a:stretch>
                  </pic:blipFill>
                  <pic:spPr bwMode="auto">
                    <a:xfrm>
                      <a:off x="0" y="0"/>
                      <a:ext cx="3641929" cy="4041827"/>
                    </a:xfrm>
                    <a:prstGeom prst="rect">
                      <a:avLst/>
                    </a:prstGeom>
                    <a:noFill/>
                    <a:ln w="9525">
                      <a:noFill/>
                      <a:miter lim="800000"/>
                      <a:headEnd/>
                      <a:tailEnd/>
                    </a:ln>
                  </pic:spPr>
                </pic:pic>
              </a:graphicData>
            </a:graphic>
          </wp:inline>
        </w:drawing>
      </w:r>
    </w:p>
    <w:p w:rsidR="00AE7542" w:rsidRPr="00AB0B83" w:rsidRDefault="00AE7542" w:rsidP="00AB0B83">
      <w:pPr>
        <w:spacing w:line="276" w:lineRule="auto"/>
        <w:ind w:firstLine="426"/>
        <w:jc w:val="center"/>
        <w:rPr>
          <w:sz w:val="28"/>
          <w:szCs w:val="28"/>
          <w:lang w:val="uk-UA"/>
        </w:rPr>
      </w:pPr>
      <w:r w:rsidRPr="00AB0B83">
        <w:rPr>
          <w:sz w:val="28"/>
          <w:szCs w:val="28"/>
          <w:lang w:val="uk-UA"/>
        </w:rPr>
        <w:t>Схема розташування артезіанської свердловини №2 в с.Синів Гощанського району</w:t>
      </w:r>
    </w:p>
    <w:p w:rsidR="00AE7542" w:rsidRPr="00AB0B83" w:rsidRDefault="00AE7542" w:rsidP="00AB0B83">
      <w:pPr>
        <w:pStyle w:val="a3"/>
        <w:spacing w:line="276" w:lineRule="auto"/>
        <w:ind w:left="1070"/>
        <w:jc w:val="both"/>
        <w:rPr>
          <w:i/>
          <w:sz w:val="28"/>
          <w:szCs w:val="28"/>
          <w:u w:val="single"/>
          <w:lang w:val="uk-UA"/>
        </w:rPr>
      </w:pPr>
    </w:p>
    <w:p w:rsidR="00AE7542" w:rsidRPr="00AB0B83" w:rsidRDefault="00AE7542" w:rsidP="00AB0B83">
      <w:pPr>
        <w:spacing w:line="276" w:lineRule="auto"/>
        <w:ind w:firstLine="709"/>
        <w:jc w:val="center"/>
        <w:rPr>
          <w:sz w:val="28"/>
          <w:szCs w:val="28"/>
          <w:lang w:val="uk-UA"/>
        </w:rPr>
      </w:pPr>
      <w:r w:rsidRPr="00AB0B83">
        <w:rPr>
          <w:noProof/>
          <w:sz w:val="28"/>
          <w:szCs w:val="28"/>
        </w:rPr>
        <w:lastRenderedPageBreak/>
        <w:drawing>
          <wp:inline distT="0" distB="0" distL="0" distR="0">
            <wp:extent cx="5590887" cy="3944679"/>
            <wp:effectExtent l="19050" t="0" r="0" b="0"/>
            <wp:docPr id="3" name="Рисунок 1" descr="E:\Інна Семенюк\Інна\ІНВЕСТИЦІЙНІ ПРОГРАМИ\Інвестиційна програма 2019 року\схеми\Інвест_схеми_2019\Омел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Інна Семенюк\Інна\ІНВЕСТИЦІЙНІ ПРОГРАМИ\Інвестиційна програма 2019 року\схеми\Інвест_схеми_2019\Омеляна.jpg"/>
                    <pic:cNvPicPr>
                      <a:picLocks noChangeAspect="1" noChangeArrowheads="1"/>
                    </pic:cNvPicPr>
                  </pic:nvPicPr>
                  <pic:blipFill>
                    <a:blip r:embed="rId16" cstate="print"/>
                    <a:srcRect/>
                    <a:stretch>
                      <a:fillRect/>
                    </a:stretch>
                  </pic:blipFill>
                  <pic:spPr bwMode="auto">
                    <a:xfrm>
                      <a:off x="0" y="0"/>
                      <a:ext cx="5644472" cy="3982486"/>
                    </a:xfrm>
                    <a:prstGeom prst="rect">
                      <a:avLst/>
                    </a:prstGeom>
                    <a:noFill/>
                    <a:ln w="9525">
                      <a:noFill/>
                      <a:miter lim="800000"/>
                      <a:headEnd/>
                      <a:tailEnd/>
                    </a:ln>
                  </pic:spPr>
                </pic:pic>
              </a:graphicData>
            </a:graphic>
          </wp:inline>
        </w:drawing>
      </w:r>
    </w:p>
    <w:p w:rsidR="00AE7542" w:rsidRPr="00AB0B83" w:rsidRDefault="00AE7542" w:rsidP="00AB0B83">
      <w:pPr>
        <w:spacing w:line="276" w:lineRule="auto"/>
        <w:ind w:firstLine="426"/>
        <w:jc w:val="center"/>
        <w:rPr>
          <w:sz w:val="28"/>
          <w:szCs w:val="28"/>
          <w:lang w:val="uk-UA"/>
        </w:rPr>
      </w:pPr>
      <w:r w:rsidRPr="00AB0B83">
        <w:rPr>
          <w:sz w:val="28"/>
          <w:szCs w:val="28"/>
          <w:lang w:val="uk-UA"/>
        </w:rPr>
        <w:t>Схема розташування артезіанської свердловини №1 с.Велика Омеляна</w:t>
      </w:r>
    </w:p>
    <w:p w:rsidR="00AE7542" w:rsidRPr="00AB0B83" w:rsidRDefault="00AE7542" w:rsidP="00AB0B83">
      <w:pPr>
        <w:spacing w:line="276" w:lineRule="auto"/>
        <w:ind w:firstLine="709"/>
        <w:jc w:val="center"/>
        <w:rPr>
          <w:noProof/>
          <w:sz w:val="28"/>
          <w:szCs w:val="28"/>
          <w:lang w:val="uk-UA"/>
        </w:rPr>
      </w:pPr>
    </w:p>
    <w:p w:rsidR="00AE7542" w:rsidRPr="00AB0B83" w:rsidRDefault="00AE7542" w:rsidP="00AB0B83">
      <w:pPr>
        <w:spacing w:line="276" w:lineRule="auto"/>
        <w:ind w:firstLine="709"/>
        <w:jc w:val="center"/>
        <w:rPr>
          <w:noProof/>
          <w:sz w:val="28"/>
          <w:szCs w:val="28"/>
          <w:lang w:val="uk-UA"/>
        </w:rPr>
      </w:pPr>
      <w:r w:rsidRPr="00AB0B83">
        <w:rPr>
          <w:noProof/>
          <w:sz w:val="28"/>
          <w:szCs w:val="28"/>
        </w:rPr>
        <w:drawing>
          <wp:inline distT="0" distB="0" distL="0" distR="0">
            <wp:extent cx="2986924" cy="4125433"/>
            <wp:effectExtent l="19050" t="0" r="3926" b="0"/>
            <wp:docPr id="8" name="Рисунок 2" descr="E:\Інна Семенюк\Інна\ІНВЕСТИЦІЙНІ ПРОГРАМИ\Інвестиційна програма 2020\рисунки\Омел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Інна Семенюк\Інна\ІНВЕСТИЦІЙНІ ПРОГРАМИ\Інвестиційна програма 2020\рисунки\Омеляна.jpg"/>
                    <pic:cNvPicPr>
                      <a:picLocks noChangeAspect="1" noChangeArrowheads="1"/>
                    </pic:cNvPicPr>
                  </pic:nvPicPr>
                  <pic:blipFill>
                    <a:blip r:embed="rId17" cstate="print"/>
                    <a:srcRect/>
                    <a:stretch>
                      <a:fillRect/>
                    </a:stretch>
                  </pic:blipFill>
                  <pic:spPr bwMode="auto">
                    <a:xfrm>
                      <a:off x="0" y="0"/>
                      <a:ext cx="3005914" cy="4151661"/>
                    </a:xfrm>
                    <a:prstGeom prst="rect">
                      <a:avLst/>
                    </a:prstGeom>
                    <a:noFill/>
                    <a:ln w="9525">
                      <a:noFill/>
                      <a:miter lim="800000"/>
                      <a:headEnd/>
                      <a:tailEnd/>
                    </a:ln>
                  </pic:spPr>
                </pic:pic>
              </a:graphicData>
            </a:graphic>
          </wp:inline>
        </w:drawing>
      </w:r>
    </w:p>
    <w:p w:rsidR="00AE7542" w:rsidRPr="00AB0B83" w:rsidRDefault="00AE7542" w:rsidP="00AB0B83">
      <w:pPr>
        <w:spacing w:line="276" w:lineRule="auto"/>
        <w:ind w:firstLine="426"/>
        <w:jc w:val="center"/>
        <w:rPr>
          <w:sz w:val="28"/>
          <w:szCs w:val="28"/>
          <w:lang w:val="uk-UA"/>
        </w:rPr>
      </w:pPr>
      <w:r w:rsidRPr="00AB0B83">
        <w:rPr>
          <w:sz w:val="28"/>
          <w:szCs w:val="28"/>
          <w:lang w:val="uk-UA"/>
        </w:rPr>
        <w:t>Схема розташування артезіанської свердловини №3 с.Велика Омеляна</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lang w:val="uk-UA"/>
        </w:rPr>
        <w:lastRenderedPageBreak/>
        <w:t>Основні рішення з інженерної підготовки території і захисту об’єкта від небезпечних природних чи техногенних факторі</w:t>
      </w:r>
      <w:r w:rsidRPr="00AB0B83">
        <w:rPr>
          <w:i/>
          <w:sz w:val="28"/>
          <w:szCs w:val="28"/>
          <w:u w:val="single"/>
        </w:rPr>
        <w:t>в</w:t>
      </w:r>
    </w:p>
    <w:p w:rsidR="00AE7542" w:rsidRPr="00AB0B83" w:rsidRDefault="00AE7542" w:rsidP="00AB0B83">
      <w:pPr>
        <w:spacing w:line="276" w:lineRule="auto"/>
        <w:ind w:firstLine="709"/>
        <w:jc w:val="both"/>
        <w:rPr>
          <w:sz w:val="28"/>
          <w:szCs w:val="28"/>
          <w:lang w:val="uk-UA"/>
        </w:rPr>
      </w:pPr>
      <w:r w:rsidRPr="00AB0B83">
        <w:rPr>
          <w:sz w:val="28"/>
          <w:szCs w:val="28"/>
        </w:rPr>
        <w:t xml:space="preserve">До початку виконання робіт в місцях розташування діючих </w:t>
      </w:r>
      <w:proofErr w:type="gramStart"/>
      <w:r w:rsidRPr="00AB0B83">
        <w:rPr>
          <w:sz w:val="28"/>
          <w:szCs w:val="28"/>
        </w:rPr>
        <w:t>п</w:t>
      </w:r>
      <w:proofErr w:type="gramEnd"/>
      <w:r w:rsidRPr="00AB0B83">
        <w:rPr>
          <w:sz w:val="28"/>
          <w:szCs w:val="28"/>
        </w:rPr>
        <w:t xml:space="preserve">ідземних комунікацій будуть розроблені і погоджені з організаціями, які експлуатують ці комунікації, </w:t>
      </w:r>
      <w:r w:rsidRPr="00AB0B83">
        <w:rPr>
          <w:sz w:val="28"/>
          <w:szCs w:val="28"/>
          <w:lang w:val="uk-UA"/>
        </w:rPr>
        <w:t>заходи</w:t>
      </w:r>
      <w:r w:rsidRPr="00AB0B83">
        <w:rPr>
          <w:sz w:val="28"/>
          <w:szCs w:val="28"/>
        </w:rPr>
        <w:t xml:space="preserve"> по безпечним умовам праці. Розташування підземних комунікацій на місцевості буде позначено відповідними знаками, а територія перед початком робіт буде огороджена.</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 xml:space="preserve">Основні технологічні, будівельні та </w:t>
      </w:r>
      <w:proofErr w:type="gramStart"/>
      <w:r w:rsidRPr="00AB0B83">
        <w:rPr>
          <w:i/>
          <w:sz w:val="28"/>
          <w:szCs w:val="28"/>
          <w:u w:val="single"/>
        </w:rPr>
        <w:t>арх</w:t>
      </w:r>
      <w:proofErr w:type="gramEnd"/>
      <w:r w:rsidRPr="00AB0B83">
        <w:rPr>
          <w:i/>
          <w:sz w:val="28"/>
          <w:szCs w:val="28"/>
          <w:u w:val="single"/>
        </w:rPr>
        <w:t>ітектурно-планувальні рішення</w:t>
      </w:r>
    </w:p>
    <w:p w:rsidR="00AE7542" w:rsidRPr="00AB0B83" w:rsidRDefault="00AE7542" w:rsidP="00AB0B83">
      <w:pPr>
        <w:spacing w:line="276" w:lineRule="auto"/>
        <w:ind w:firstLine="709"/>
        <w:jc w:val="both"/>
        <w:rPr>
          <w:sz w:val="28"/>
          <w:szCs w:val="28"/>
          <w:lang w:val="uk-UA"/>
        </w:rPr>
      </w:pPr>
      <w:r w:rsidRPr="00AB0B83">
        <w:rPr>
          <w:sz w:val="28"/>
          <w:szCs w:val="28"/>
        </w:rPr>
        <w:t xml:space="preserve">Даним заходом передбачено </w:t>
      </w:r>
      <w:r w:rsidRPr="00AB0B83">
        <w:rPr>
          <w:sz w:val="28"/>
          <w:szCs w:val="28"/>
          <w:lang w:val="uk-UA"/>
        </w:rPr>
        <w:t xml:space="preserve">придбання та </w:t>
      </w:r>
      <w:r w:rsidRPr="00AB0B83">
        <w:rPr>
          <w:sz w:val="28"/>
          <w:szCs w:val="28"/>
        </w:rPr>
        <w:t>встановлення</w:t>
      </w:r>
      <w:r w:rsidRPr="00AB0B83">
        <w:rPr>
          <w:sz w:val="28"/>
          <w:szCs w:val="28"/>
          <w:lang w:val="uk-UA"/>
        </w:rPr>
        <w:t xml:space="preserve"> на</w:t>
      </w:r>
      <w:r w:rsidRPr="00AB0B83">
        <w:rPr>
          <w:sz w:val="28"/>
          <w:szCs w:val="28"/>
        </w:rPr>
        <w:t xml:space="preserve"> </w:t>
      </w:r>
      <w:r w:rsidRPr="00AB0B83">
        <w:rPr>
          <w:sz w:val="28"/>
          <w:szCs w:val="28"/>
          <w:lang w:val="uk-UA"/>
        </w:rPr>
        <w:t xml:space="preserve">артезіанських свердловинах </w:t>
      </w:r>
      <w:proofErr w:type="gramStart"/>
      <w:r w:rsidRPr="00AB0B83">
        <w:rPr>
          <w:sz w:val="28"/>
          <w:szCs w:val="28"/>
          <w:lang w:val="uk-UA"/>
        </w:rPr>
        <w:t>Р</w:t>
      </w:r>
      <w:proofErr w:type="gramEnd"/>
      <w:r w:rsidRPr="00AB0B83">
        <w:rPr>
          <w:sz w:val="28"/>
          <w:szCs w:val="28"/>
          <w:lang w:val="uk-UA"/>
        </w:rPr>
        <w:t>івненського та Гощанського району насосів дозуючих марки DDC 6-10 AR-PVC/V/C-F (</w:t>
      </w:r>
      <w:r w:rsidRPr="00AB0B83">
        <w:rPr>
          <w:sz w:val="28"/>
          <w:szCs w:val="28"/>
          <w:lang w:val="en-US"/>
        </w:rPr>
        <w:t>Q</w:t>
      </w:r>
      <w:r w:rsidRPr="00AB0B83">
        <w:rPr>
          <w:sz w:val="28"/>
          <w:szCs w:val="28"/>
          <w:vertAlign w:val="subscript"/>
          <w:lang w:val="en-US"/>
        </w:rPr>
        <w:t>min</w:t>
      </w:r>
      <w:r w:rsidRPr="00AB0B83">
        <w:rPr>
          <w:sz w:val="28"/>
          <w:szCs w:val="28"/>
          <w:lang w:val="uk-UA"/>
        </w:rPr>
        <w:t xml:space="preserve">=0,006 л/год, </w:t>
      </w:r>
      <w:r w:rsidRPr="00AB0B83">
        <w:rPr>
          <w:sz w:val="28"/>
          <w:szCs w:val="28"/>
          <w:lang w:val="en-US"/>
        </w:rPr>
        <w:t>Q</w:t>
      </w:r>
      <w:r w:rsidRPr="00AB0B83">
        <w:rPr>
          <w:sz w:val="28"/>
          <w:szCs w:val="28"/>
          <w:vertAlign w:val="subscript"/>
          <w:lang w:val="en-US"/>
        </w:rPr>
        <w:t>max</w:t>
      </w:r>
      <w:r w:rsidRPr="00AB0B83">
        <w:rPr>
          <w:sz w:val="28"/>
          <w:szCs w:val="28"/>
          <w:lang w:val="uk-UA"/>
        </w:rPr>
        <w:t>6 л/год) в кількості 5 шт, ємностей 100l, PE-transp./black – 5 шт.</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Основні положення з організації будівництва</w:t>
      </w:r>
    </w:p>
    <w:p w:rsidR="00AE7542" w:rsidRPr="00AB0B83" w:rsidRDefault="00AE7542" w:rsidP="00AB0B83">
      <w:pPr>
        <w:spacing w:line="276" w:lineRule="auto"/>
        <w:ind w:firstLine="709"/>
        <w:jc w:val="both"/>
        <w:rPr>
          <w:sz w:val="28"/>
          <w:szCs w:val="28"/>
          <w:lang w:val="uk-UA"/>
        </w:rPr>
      </w:pPr>
      <w:r w:rsidRPr="00AB0B83">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Заходи щодо технічного захисту інформації</w:t>
      </w:r>
    </w:p>
    <w:p w:rsidR="00AE7542" w:rsidRPr="00AB0B83" w:rsidRDefault="00AE7542" w:rsidP="00AB0B83">
      <w:pPr>
        <w:spacing w:line="276" w:lineRule="auto"/>
        <w:ind w:firstLine="709"/>
        <w:jc w:val="both"/>
        <w:rPr>
          <w:sz w:val="28"/>
          <w:szCs w:val="28"/>
          <w:lang w:val="uk-UA"/>
        </w:rPr>
      </w:pPr>
      <w:r w:rsidRPr="00AB0B83">
        <w:rPr>
          <w:sz w:val="28"/>
          <w:szCs w:val="28"/>
        </w:rPr>
        <w:t>Даний проект не потребує захисту технічної інформації.</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санітарно-побутового обслуговування працюючих</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Основні рішення з вибухопожежної безпеки виробництва</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Ідентифікація та декларація об’єктів підвищеної небезпеки</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Доступність території об’єкта для маломобільних груп населення (крім об’єктів виробничого призначення)</w:t>
      </w:r>
    </w:p>
    <w:p w:rsidR="00AE7542" w:rsidRPr="00AB0B83" w:rsidRDefault="00AE7542" w:rsidP="00AB0B83">
      <w:pPr>
        <w:spacing w:line="276" w:lineRule="auto"/>
        <w:ind w:firstLine="709"/>
        <w:jc w:val="both"/>
        <w:rPr>
          <w:sz w:val="28"/>
          <w:szCs w:val="28"/>
          <w:lang w:val="uk-UA"/>
        </w:rPr>
      </w:pPr>
      <w:r w:rsidRPr="00AB0B83">
        <w:rPr>
          <w:sz w:val="28"/>
          <w:szCs w:val="28"/>
        </w:rPr>
        <w:t>Територія об’</w:t>
      </w:r>
      <w:r w:rsidRPr="00AB0B83">
        <w:rPr>
          <w:sz w:val="28"/>
          <w:szCs w:val="28"/>
          <w:lang w:val="uk-UA"/>
        </w:rPr>
        <w:t>є</w:t>
      </w:r>
      <w:r w:rsidRPr="00AB0B83">
        <w:rPr>
          <w:sz w:val="28"/>
          <w:szCs w:val="28"/>
        </w:rPr>
        <w:t xml:space="preserve">кту недоступна для маломобільних груп населення, оскільки </w:t>
      </w:r>
      <w:r w:rsidRPr="00AB0B83">
        <w:rPr>
          <w:sz w:val="28"/>
          <w:szCs w:val="28"/>
          <w:lang w:val="uk-UA"/>
        </w:rPr>
        <w:t>її огороджено</w:t>
      </w:r>
      <w:r w:rsidRPr="00AB0B83">
        <w:rPr>
          <w:sz w:val="28"/>
          <w:szCs w:val="28"/>
        </w:rPr>
        <w:t>.</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rPr>
        <w:t>Проектні терміни</w:t>
      </w:r>
    </w:p>
    <w:p w:rsidR="00AE7542" w:rsidRPr="00AB0B83" w:rsidRDefault="00AE7542" w:rsidP="00AB0B83">
      <w:pPr>
        <w:spacing w:line="276" w:lineRule="auto"/>
        <w:ind w:firstLine="709"/>
        <w:jc w:val="both"/>
        <w:rPr>
          <w:sz w:val="28"/>
          <w:szCs w:val="28"/>
        </w:rPr>
      </w:pPr>
      <w:r w:rsidRPr="00AB0B83">
        <w:rPr>
          <w:sz w:val="28"/>
          <w:szCs w:val="28"/>
        </w:rPr>
        <w:t xml:space="preserve">Можливий термін </w:t>
      </w:r>
      <w:r w:rsidRPr="00AB0B83">
        <w:rPr>
          <w:sz w:val="28"/>
          <w:szCs w:val="28"/>
          <w:lang w:val="uk-UA"/>
        </w:rPr>
        <w:t>реалізації заходу</w:t>
      </w:r>
      <w:r w:rsidRPr="00AB0B83">
        <w:rPr>
          <w:sz w:val="28"/>
          <w:szCs w:val="28"/>
        </w:rPr>
        <w:t xml:space="preserve"> – </w:t>
      </w:r>
      <w:r w:rsidRPr="00AB0B83">
        <w:rPr>
          <w:sz w:val="28"/>
          <w:szCs w:val="28"/>
          <w:lang w:val="uk-UA"/>
        </w:rPr>
        <w:t xml:space="preserve"> ІІІ</w:t>
      </w:r>
      <w:r w:rsidRPr="00AB0B83">
        <w:rPr>
          <w:sz w:val="28"/>
          <w:szCs w:val="28"/>
        </w:rPr>
        <w:t xml:space="preserve"> квартал 20</w:t>
      </w:r>
      <w:r w:rsidRPr="00AB0B83">
        <w:rPr>
          <w:sz w:val="28"/>
          <w:szCs w:val="28"/>
          <w:lang w:val="uk-UA"/>
        </w:rPr>
        <w:t>20</w:t>
      </w:r>
      <w:r w:rsidRPr="00AB0B83">
        <w:rPr>
          <w:sz w:val="28"/>
          <w:szCs w:val="28"/>
        </w:rPr>
        <w:t xml:space="preserve"> року.</w:t>
      </w:r>
    </w:p>
    <w:p w:rsidR="00AE7542" w:rsidRPr="00AB0B83" w:rsidRDefault="00AE7542" w:rsidP="00AB0B83">
      <w:pPr>
        <w:spacing w:line="276" w:lineRule="auto"/>
        <w:ind w:firstLine="709"/>
        <w:jc w:val="both"/>
        <w:rPr>
          <w:i/>
          <w:sz w:val="28"/>
          <w:szCs w:val="28"/>
          <w:u w:val="single"/>
        </w:rPr>
      </w:pPr>
      <w:r w:rsidRPr="00AB0B83">
        <w:rPr>
          <w:i/>
          <w:sz w:val="28"/>
          <w:szCs w:val="28"/>
          <w:u w:val="single"/>
        </w:rPr>
        <w:t>Техніко-економічні показники</w:t>
      </w:r>
    </w:p>
    <w:p w:rsidR="00AE7542" w:rsidRPr="00AB0B83" w:rsidRDefault="00AE7542" w:rsidP="00AB0B83">
      <w:pPr>
        <w:spacing w:line="276" w:lineRule="auto"/>
        <w:ind w:firstLine="540"/>
        <w:jc w:val="both"/>
        <w:rPr>
          <w:sz w:val="28"/>
          <w:szCs w:val="28"/>
          <w:lang w:val="uk-UA"/>
        </w:rPr>
      </w:pPr>
      <w:r w:rsidRPr="00AB0B83">
        <w:rPr>
          <w:sz w:val="28"/>
          <w:szCs w:val="28"/>
        </w:rPr>
        <w:t>Місце встановлення</w:t>
      </w:r>
      <w:r w:rsidRPr="00AB0B83">
        <w:rPr>
          <w:sz w:val="28"/>
          <w:szCs w:val="28"/>
          <w:lang w:val="uk-UA"/>
        </w:rPr>
        <w:t xml:space="preserve"> насосів дозуючих з ємностями 100l, PE-transp./black: артезіанська свердловина №1 в с</w:t>
      </w:r>
      <w:proofErr w:type="gramStart"/>
      <w:r w:rsidRPr="00AB0B83">
        <w:rPr>
          <w:sz w:val="28"/>
          <w:szCs w:val="28"/>
          <w:lang w:val="uk-UA"/>
        </w:rPr>
        <w:t>.Г</w:t>
      </w:r>
      <w:proofErr w:type="gramEnd"/>
      <w:r w:rsidRPr="00AB0B83">
        <w:rPr>
          <w:sz w:val="28"/>
          <w:szCs w:val="28"/>
          <w:lang w:val="uk-UA"/>
        </w:rPr>
        <w:t xml:space="preserve">рушвиця-1, свердловина №1 в с.Грушвиця-2. свердловини №1 та №3 в с. Велика Омеляна, </w:t>
      </w:r>
      <w:r w:rsidRPr="00AB0B83">
        <w:rPr>
          <w:sz w:val="28"/>
          <w:szCs w:val="28"/>
          <w:lang w:val="uk-UA"/>
        </w:rPr>
        <w:lastRenderedPageBreak/>
        <w:t>свердловина №2 в с.Синів .</w:t>
      </w:r>
      <w:r w:rsidRPr="00AB0B83">
        <w:rPr>
          <w:color w:val="FF0000"/>
          <w:sz w:val="28"/>
          <w:szCs w:val="28"/>
          <w:lang w:val="uk-UA"/>
        </w:rPr>
        <w:t xml:space="preserve"> </w:t>
      </w:r>
      <w:r w:rsidRPr="00AB0B83">
        <w:rPr>
          <w:sz w:val="28"/>
          <w:szCs w:val="28"/>
          <w:lang w:val="uk-UA"/>
        </w:rPr>
        <w:t xml:space="preserve">Загальна  вартість робіт без ПДВ – 136,58 тис. грн. без ПДВ. </w:t>
      </w:r>
    </w:p>
    <w:p w:rsidR="00AE7542" w:rsidRPr="00AB0B83" w:rsidRDefault="00AE7542" w:rsidP="00AB0B83">
      <w:pPr>
        <w:pStyle w:val="a3"/>
        <w:numPr>
          <w:ilvl w:val="0"/>
          <w:numId w:val="3"/>
        </w:numPr>
        <w:tabs>
          <w:tab w:val="left" w:pos="851"/>
          <w:tab w:val="left" w:pos="3675"/>
        </w:tabs>
        <w:spacing w:line="276" w:lineRule="auto"/>
        <w:ind w:left="709" w:hanging="283"/>
        <w:jc w:val="both"/>
        <w:rPr>
          <w:i/>
          <w:sz w:val="28"/>
          <w:szCs w:val="28"/>
          <w:u w:val="single"/>
          <w:lang w:val="uk-UA"/>
        </w:rPr>
      </w:pPr>
      <w:r w:rsidRPr="00AB0B83">
        <w:rPr>
          <w:i/>
          <w:sz w:val="28"/>
          <w:szCs w:val="28"/>
          <w:u w:val="single"/>
        </w:rPr>
        <w:t>Висновки та пропозиції</w:t>
      </w:r>
    </w:p>
    <w:p w:rsidR="00AE7542" w:rsidRPr="00AB0B83" w:rsidRDefault="00AE7542" w:rsidP="00567234">
      <w:pPr>
        <w:pStyle w:val="a3"/>
        <w:spacing w:line="276" w:lineRule="auto"/>
        <w:ind w:left="0" w:firstLine="928"/>
        <w:jc w:val="both"/>
        <w:rPr>
          <w:sz w:val="28"/>
          <w:szCs w:val="28"/>
          <w:lang w:val="uk-UA"/>
        </w:rPr>
      </w:pPr>
      <w:r w:rsidRPr="00AB0B83">
        <w:rPr>
          <w:sz w:val="28"/>
          <w:szCs w:val="28"/>
          <w:lang w:val="uk-UA"/>
        </w:rPr>
        <w:t>Роботи по об</w:t>
      </w:r>
      <w:r w:rsidRPr="00AB0B83">
        <w:rPr>
          <w:sz w:val="28"/>
          <w:szCs w:val="28"/>
        </w:rPr>
        <w:t>’</w:t>
      </w:r>
      <w:r w:rsidRPr="00AB0B83">
        <w:rPr>
          <w:sz w:val="28"/>
          <w:szCs w:val="28"/>
          <w:lang w:val="uk-UA"/>
        </w:rPr>
        <w:t xml:space="preserve">єкту виконуються господарським способом. </w:t>
      </w:r>
    </w:p>
    <w:p w:rsidR="00AE7542" w:rsidRPr="00AB0B83" w:rsidRDefault="00AE7542" w:rsidP="00AB0B83">
      <w:pPr>
        <w:spacing w:line="276" w:lineRule="auto"/>
        <w:ind w:firstLine="709"/>
        <w:jc w:val="center"/>
        <w:rPr>
          <w:sz w:val="28"/>
          <w:szCs w:val="28"/>
          <w:lang w:val="uk-UA"/>
        </w:rPr>
      </w:pPr>
      <w:r w:rsidRPr="00AB0B83">
        <w:rPr>
          <w:i/>
          <w:sz w:val="28"/>
          <w:szCs w:val="28"/>
          <w:lang w:val="uk-UA"/>
        </w:rPr>
        <w:t>Визначення строку окупності та економічного ефекту від впровадження заходу інвестиційної програми з придбання обладнання для знезараження води піднятої артезіанськими свердловинами Рівненського та Гощанського району</w:t>
      </w:r>
    </w:p>
    <w:p w:rsidR="00AE7542" w:rsidRPr="00AB0B83" w:rsidRDefault="00AE7542" w:rsidP="00AB0B83">
      <w:pPr>
        <w:spacing w:line="276" w:lineRule="auto"/>
        <w:ind w:firstLine="851"/>
        <w:jc w:val="both"/>
        <w:rPr>
          <w:sz w:val="28"/>
          <w:szCs w:val="28"/>
          <w:lang w:val="uk-UA"/>
        </w:rPr>
      </w:pPr>
      <w:r w:rsidRPr="00AB0B83">
        <w:rPr>
          <w:sz w:val="28"/>
          <w:szCs w:val="28"/>
          <w:lang w:val="uk-UA"/>
        </w:rPr>
        <w:t xml:space="preserve">Підприємство “Рівнеоблводоканал” здійснює комплекс робіт, пов'язаних з видобутком, водопостачанням та знезараженням води. </w:t>
      </w:r>
    </w:p>
    <w:p w:rsidR="00AE7542" w:rsidRPr="00AB0B83" w:rsidRDefault="00AE7542" w:rsidP="00AB0B83">
      <w:pPr>
        <w:spacing w:line="276" w:lineRule="auto"/>
        <w:ind w:firstLine="851"/>
        <w:jc w:val="both"/>
        <w:rPr>
          <w:sz w:val="28"/>
          <w:szCs w:val="28"/>
          <w:lang w:val="uk-UA"/>
        </w:rPr>
      </w:pPr>
      <w:r w:rsidRPr="00AB0B83">
        <w:rPr>
          <w:sz w:val="28"/>
          <w:szCs w:val="28"/>
          <w:lang w:val="uk-UA"/>
        </w:rPr>
        <w:t xml:space="preserve">На кожному водозабірному комплексі проводиться знезараження води у відповідності з вимогами СНіП 2.04.02-84 п.п.6.144-6.146, «Технологічного регламенту знезараження питної води гіпохлоритом  натрію марки «А», ДСанПіН 2.2.4-171-10 «Гігієнічні вимоги до води питної, призначеної для споживання людиною». </w:t>
      </w:r>
    </w:p>
    <w:p w:rsidR="00AE7542" w:rsidRPr="00AB0B83" w:rsidRDefault="00AE7542" w:rsidP="00AB0B83">
      <w:pPr>
        <w:spacing w:line="276" w:lineRule="auto"/>
        <w:ind w:firstLine="851"/>
        <w:jc w:val="both"/>
        <w:rPr>
          <w:sz w:val="28"/>
          <w:szCs w:val="28"/>
          <w:lang w:val="uk-UA"/>
        </w:rPr>
      </w:pPr>
      <w:r w:rsidRPr="00AB0B83">
        <w:rPr>
          <w:sz w:val="28"/>
          <w:szCs w:val="28"/>
          <w:lang w:val="uk-UA"/>
        </w:rPr>
        <w:t>У РОВКП ВКГ  “Рівнеоблводоканал” роботи пов’язані з знезараженням води виконуються робочим – дозувальником. Місячна заробітна плата працівника складає  7020 грн/місяць та 20% щомісячної премії.</w:t>
      </w:r>
    </w:p>
    <w:p w:rsidR="00AE7542" w:rsidRPr="00AB0B83" w:rsidRDefault="00AE7542" w:rsidP="00AB0B83">
      <w:pPr>
        <w:spacing w:line="276" w:lineRule="auto"/>
        <w:ind w:firstLine="851"/>
        <w:jc w:val="both"/>
        <w:rPr>
          <w:sz w:val="28"/>
          <w:szCs w:val="28"/>
          <w:lang w:val="uk-UA"/>
        </w:rPr>
      </w:pPr>
      <w:r w:rsidRPr="00AB0B83">
        <w:rPr>
          <w:sz w:val="28"/>
          <w:szCs w:val="28"/>
          <w:lang w:val="uk-UA"/>
        </w:rPr>
        <w:t>Влаштування дозувальних насосів дозолить підприємству вивільнити 5 працівників та зменшити витрати підприємства на оплату праці персоналу.</w:t>
      </w:r>
    </w:p>
    <w:p w:rsidR="00AE7542" w:rsidRPr="00AB0B83" w:rsidRDefault="00AE7542" w:rsidP="00AB0B83">
      <w:pPr>
        <w:spacing w:line="276" w:lineRule="auto"/>
        <w:ind w:firstLine="851"/>
        <w:jc w:val="both"/>
        <w:rPr>
          <w:sz w:val="28"/>
          <w:szCs w:val="28"/>
          <w:lang w:val="uk-UA"/>
        </w:rPr>
      </w:pPr>
      <w:r w:rsidRPr="00AB0B83">
        <w:rPr>
          <w:sz w:val="28"/>
          <w:szCs w:val="28"/>
          <w:lang w:val="uk-UA"/>
        </w:rPr>
        <w:t>Економічний ефект від впровадження вище вказаного заходу буде складати</w:t>
      </w:r>
    </w:p>
    <w:p w:rsidR="00AE7542" w:rsidRPr="00AB0B83" w:rsidRDefault="00AE7542" w:rsidP="00AB0B83">
      <w:pPr>
        <w:spacing w:line="276" w:lineRule="auto"/>
        <w:ind w:firstLine="851"/>
        <w:jc w:val="center"/>
        <w:rPr>
          <w:i/>
          <w:sz w:val="28"/>
          <w:szCs w:val="28"/>
          <w:lang w:val="uk-UA"/>
        </w:rPr>
      </w:pPr>
      <w:r w:rsidRPr="00AB0B83">
        <w:rPr>
          <w:i/>
          <w:sz w:val="28"/>
          <w:szCs w:val="28"/>
          <w:lang w:val="uk-UA"/>
        </w:rPr>
        <w:t>(7020+ (7020*20%))*5 * 12 =505440  грн. / рік,</w:t>
      </w:r>
    </w:p>
    <w:p w:rsidR="00AE7542" w:rsidRPr="00AB0B83" w:rsidRDefault="00AE7542" w:rsidP="00AB0B83">
      <w:pPr>
        <w:spacing w:line="276" w:lineRule="auto"/>
        <w:ind w:firstLine="851"/>
        <w:rPr>
          <w:sz w:val="28"/>
          <w:szCs w:val="28"/>
          <w:u w:val="single"/>
          <w:lang w:val="uk-UA"/>
        </w:rPr>
      </w:pPr>
      <w:r w:rsidRPr="00AB0B83">
        <w:rPr>
          <w:sz w:val="28"/>
          <w:szCs w:val="28"/>
          <w:lang w:val="uk-UA"/>
        </w:rPr>
        <w:t>де 7020 – місячна заробітна плата працівника;</w:t>
      </w:r>
    </w:p>
    <w:p w:rsidR="00AE7542" w:rsidRPr="00AB0B83" w:rsidRDefault="00AE7542" w:rsidP="00AB0B83">
      <w:pPr>
        <w:spacing w:line="276" w:lineRule="auto"/>
        <w:ind w:firstLine="851"/>
        <w:rPr>
          <w:sz w:val="28"/>
          <w:szCs w:val="28"/>
          <w:lang w:val="uk-UA"/>
        </w:rPr>
      </w:pPr>
      <w:r w:rsidRPr="00AB0B83">
        <w:rPr>
          <w:sz w:val="28"/>
          <w:szCs w:val="28"/>
          <w:lang w:val="uk-UA"/>
        </w:rPr>
        <w:t>20% - щомісячна премія;</w:t>
      </w:r>
    </w:p>
    <w:p w:rsidR="00AE7542" w:rsidRPr="00AB0B83" w:rsidRDefault="00AE7542" w:rsidP="00AB0B83">
      <w:pPr>
        <w:spacing w:line="276" w:lineRule="auto"/>
        <w:ind w:firstLine="851"/>
        <w:rPr>
          <w:sz w:val="28"/>
          <w:szCs w:val="28"/>
          <w:lang w:val="uk-UA"/>
        </w:rPr>
      </w:pPr>
      <w:r w:rsidRPr="00AB0B83">
        <w:rPr>
          <w:sz w:val="28"/>
          <w:szCs w:val="28"/>
          <w:lang w:val="uk-UA"/>
        </w:rPr>
        <w:t>5 – кількість вивільнених працвників;</w:t>
      </w:r>
    </w:p>
    <w:p w:rsidR="00AE7542" w:rsidRPr="00AB0B83" w:rsidRDefault="00AE7542" w:rsidP="00AB0B83">
      <w:pPr>
        <w:spacing w:line="276" w:lineRule="auto"/>
        <w:ind w:firstLine="851"/>
        <w:rPr>
          <w:sz w:val="28"/>
          <w:szCs w:val="28"/>
          <w:lang w:val="uk-UA"/>
        </w:rPr>
      </w:pPr>
      <w:r w:rsidRPr="00AB0B83">
        <w:rPr>
          <w:sz w:val="28"/>
          <w:szCs w:val="28"/>
          <w:lang w:val="uk-UA"/>
        </w:rPr>
        <w:t>12 -  кількість місяців у році.</w:t>
      </w:r>
    </w:p>
    <w:p w:rsidR="00AE7542" w:rsidRPr="00AB0B83" w:rsidRDefault="00AE7542" w:rsidP="00AB0B83">
      <w:pPr>
        <w:spacing w:line="276" w:lineRule="auto"/>
        <w:jc w:val="both"/>
        <w:rPr>
          <w:sz w:val="28"/>
          <w:szCs w:val="28"/>
          <w:lang w:val="uk-UA"/>
        </w:rPr>
      </w:pPr>
      <w:r w:rsidRPr="00AB0B83">
        <w:rPr>
          <w:sz w:val="28"/>
          <w:szCs w:val="28"/>
          <w:lang w:val="uk-UA"/>
        </w:rPr>
        <w:t>Термін окупності проекту:</w:t>
      </w:r>
    </w:p>
    <w:p w:rsidR="00AE7542" w:rsidRPr="00AB0B83" w:rsidRDefault="00AE7542" w:rsidP="00AB0B83">
      <w:pPr>
        <w:spacing w:line="276" w:lineRule="auto"/>
        <w:jc w:val="center"/>
        <w:rPr>
          <w:i/>
          <w:sz w:val="28"/>
          <w:szCs w:val="28"/>
          <w:lang w:val="uk-UA"/>
        </w:rPr>
      </w:pPr>
      <w:r w:rsidRPr="00AB0B83">
        <w:rPr>
          <w:i/>
          <w:sz w:val="28"/>
          <w:szCs w:val="28"/>
          <w:lang w:val="uk-UA"/>
        </w:rPr>
        <w:t>(136,58/505,44) * 12 = 3,2 міс.</w:t>
      </w: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697D92" w:rsidRPr="00AB0B83" w:rsidRDefault="00697D92" w:rsidP="00AB0B83">
      <w:pPr>
        <w:spacing w:line="276" w:lineRule="auto"/>
        <w:ind w:firstLine="709"/>
        <w:jc w:val="both"/>
        <w:rPr>
          <w:sz w:val="28"/>
          <w:szCs w:val="28"/>
          <w:lang w:val="uk-UA"/>
        </w:rPr>
      </w:pPr>
    </w:p>
    <w:p w:rsidR="001D5969" w:rsidRPr="00AB0B83" w:rsidRDefault="001D5969" w:rsidP="00AB0B83">
      <w:pPr>
        <w:spacing w:line="276" w:lineRule="auto"/>
        <w:ind w:firstLine="709"/>
        <w:jc w:val="both"/>
        <w:rPr>
          <w:sz w:val="28"/>
          <w:szCs w:val="28"/>
          <w:lang w:val="uk-UA"/>
        </w:rPr>
      </w:pPr>
    </w:p>
    <w:p w:rsidR="00AE7542" w:rsidRPr="00AB0B83" w:rsidRDefault="00AE7542" w:rsidP="00AB0B83">
      <w:pPr>
        <w:spacing w:line="276" w:lineRule="auto"/>
        <w:ind w:firstLine="709"/>
        <w:jc w:val="center"/>
        <w:rPr>
          <w:b/>
          <w:sz w:val="28"/>
          <w:szCs w:val="28"/>
          <w:lang w:val="uk-UA"/>
        </w:rPr>
      </w:pPr>
      <w:r w:rsidRPr="00AB0B83">
        <w:rPr>
          <w:b/>
          <w:sz w:val="28"/>
          <w:szCs w:val="28"/>
          <w:lang w:val="uk-UA"/>
        </w:rPr>
        <w:lastRenderedPageBreak/>
        <w:t>1.4.2. Придбання обладнання для знезараження води піднятої на ВНС "Боярка"</w:t>
      </w:r>
    </w:p>
    <w:p w:rsidR="00AE7542" w:rsidRPr="00AB0B83" w:rsidRDefault="00AE7542" w:rsidP="00AB0B83">
      <w:pPr>
        <w:spacing w:line="276" w:lineRule="auto"/>
        <w:ind w:right="-143" w:firstLine="567"/>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rPr>
        <w:t xml:space="preserve">Вихідні положення, в яких зазначається технічна можливість та економічна </w:t>
      </w:r>
      <w:proofErr w:type="gramStart"/>
      <w:r w:rsidRPr="00AB0B83">
        <w:rPr>
          <w:i/>
          <w:sz w:val="28"/>
          <w:szCs w:val="28"/>
          <w:u w:val="single"/>
        </w:rPr>
        <w:t>доц</w:t>
      </w:r>
      <w:proofErr w:type="gramEnd"/>
      <w:r w:rsidRPr="00AB0B83">
        <w:rPr>
          <w:i/>
          <w:sz w:val="28"/>
          <w:szCs w:val="28"/>
          <w:u w:val="single"/>
        </w:rPr>
        <w:t>ільність реконструкції об’єктів</w:t>
      </w:r>
    </w:p>
    <w:p w:rsidR="00567234" w:rsidRDefault="00AE7542" w:rsidP="00AB0B83">
      <w:pPr>
        <w:pStyle w:val="a3"/>
        <w:spacing w:line="276" w:lineRule="auto"/>
        <w:ind w:left="0" w:firstLine="709"/>
        <w:jc w:val="both"/>
        <w:rPr>
          <w:sz w:val="28"/>
          <w:szCs w:val="28"/>
          <w:lang w:val="uk-UA"/>
        </w:rPr>
      </w:pPr>
      <w:r w:rsidRPr="00AB0B83">
        <w:rPr>
          <w:sz w:val="28"/>
          <w:szCs w:val="28"/>
        </w:rPr>
        <w:t xml:space="preserve">Водозабірний  майданчик  №4 "Боярка"  розташований  в  західній частині м. </w:t>
      </w:r>
      <w:proofErr w:type="gramStart"/>
      <w:r w:rsidRPr="00AB0B83">
        <w:rPr>
          <w:sz w:val="28"/>
          <w:szCs w:val="28"/>
        </w:rPr>
        <w:t>Р</w:t>
      </w:r>
      <w:proofErr w:type="gramEnd"/>
      <w:r w:rsidRPr="00AB0B83">
        <w:rPr>
          <w:sz w:val="28"/>
          <w:szCs w:val="28"/>
        </w:rPr>
        <w:t>івне по вул. Ол</w:t>
      </w:r>
      <w:proofErr w:type="gramStart"/>
      <w:r w:rsidRPr="00AB0B83">
        <w:rPr>
          <w:sz w:val="28"/>
          <w:szCs w:val="28"/>
        </w:rPr>
        <w:t>.О</w:t>
      </w:r>
      <w:proofErr w:type="gramEnd"/>
      <w:r w:rsidRPr="00AB0B83">
        <w:rPr>
          <w:sz w:val="28"/>
          <w:szCs w:val="28"/>
        </w:rPr>
        <w:t xml:space="preserve">леся - Макарова . Експлуатується з 1959 року. </w:t>
      </w:r>
    </w:p>
    <w:p w:rsidR="00567234" w:rsidRDefault="00AE7542" w:rsidP="00AB0B83">
      <w:pPr>
        <w:pStyle w:val="a3"/>
        <w:spacing w:line="276" w:lineRule="auto"/>
        <w:ind w:left="0" w:firstLine="709"/>
        <w:jc w:val="both"/>
        <w:rPr>
          <w:sz w:val="28"/>
          <w:szCs w:val="28"/>
          <w:lang w:val="uk-UA"/>
        </w:rPr>
      </w:pPr>
      <w:r w:rsidRPr="00AB0B83">
        <w:rPr>
          <w:sz w:val="28"/>
          <w:szCs w:val="28"/>
        </w:rPr>
        <w:t>Потужність водозабору 13 тис</w:t>
      </w:r>
      <w:proofErr w:type="gramStart"/>
      <w:r w:rsidRPr="00AB0B83">
        <w:rPr>
          <w:sz w:val="28"/>
          <w:szCs w:val="28"/>
        </w:rPr>
        <w:t>.</w:t>
      </w:r>
      <w:proofErr w:type="gramEnd"/>
      <w:r w:rsidRPr="00AB0B83">
        <w:rPr>
          <w:sz w:val="28"/>
          <w:szCs w:val="28"/>
        </w:rPr>
        <w:t xml:space="preserve"> </w:t>
      </w:r>
      <w:proofErr w:type="gramStart"/>
      <w:r w:rsidRPr="00AB0B83">
        <w:rPr>
          <w:sz w:val="28"/>
          <w:szCs w:val="28"/>
        </w:rPr>
        <w:t>м</w:t>
      </w:r>
      <w:proofErr w:type="gramEnd"/>
      <w:r w:rsidRPr="00AB0B83">
        <w:rPr>
          <w:sz w:val="28"/>
          <w:szCs w:val="28"/>
        </w:rPr>
        <w:t xml:space="preserve">3/добу. </w:t>
      </w:r>
      <w:proofErr w:type="gramStart"/>
      <w:r w:rsidRPr="00AB0B83">
        <w:rPr>
          <w:sz w:val="28"/>
          <w:szCs w:val="28"/>
        </w:rPr>
        <w:t>П</w:t>
      </w:r>
      <w:proofErr w:type="gramEnd"/>
      <w:r w:rsidRPr="00AB0B83">
        <w:rPr>
          <w:sz w:val="28"/>
          <w:szCs w:val="28"/>
        </w:rPr>
        <w:t xml:space="preserve">ідземна вода видобувається із свердловин глибиною від 55 до 700 м обладнаних занурювальними відцентровими електронасосами. </w:t>
      </w:r>
    </w:p>
    <w:p w:rsidR="00AE7542" w:rsidRPr="00AB0B83" w:rsidRDefault="00AE7542" w:rsidP="00AB0B83">
      <w:pPr>
        <w:pStyle w:val="a3"/>
        <w:spacing w:line="276" w:lineRule="auto"/>
        <w:ind w:left="0" w:firstLine="709"/>
        <w:jc w:val="both"/>
        <w:rPr>
          <w:sz w:val="28"/>
          <w:szCs w:val="28"/>
        </w:rPr>
      </w:pPr>
      <w:r w:rsidRPr="00AB0B83">
        <w:rPr>
          <w:sz w:val="28"/>
          <w:szCs w:val="28"/>
        </w:rPr>
        <w:t xml:space="preserve">Вода із свердловин системою водопроводів із водозабірного майданчика №4 </w:t>
      </w:r>
      <w:proofErr w:type="gramStart"/>
      <w:r w:rsidRPr="00AB0B83">
        <w:rPr>
          <w:sz w:val="28"/>
          <w:szCs w:val="28"/>
        </w:rPr>
        <w:t>подається</w:t>
      </w:r>
      <w:proofErr w:type="gramEnd"/>
      <w:r w:rsidRPr="00AB0B83">
        <w:rPr>
          <w:sz w:val="28"/>
          <w:szCs w:val="28"/>
        </w:rPr>
        <w:t xml:space="preserve"> в РЧВ водозабірного майданчика "Боярка". В резервуарах чистої води  вода знезаражується гіпохлоритом натрію марки «А» і насосною станцією III -го </w:t>
      </w:r>
      <w:proofErr w:type="gramStart"/>
      <w:r w:rsidRPr="00AB0B83">
        <w:rPr>
          <w:sz w:val="28"/>
          <w:szCs w:val="28"/>
        </w:rPr>
        <w:t>п</w:t>
      </w:r>
      <w:proofErr w:type="gramEnd"/>
      <w:r w:rsidRPr="00AB0B83">
        <w:rPr>
          <w:sz w:val="28"/>
          <w:szCs w:val="28"/>
        </w:rPr>
        <w:t>ідйому подається в водопровідну мережу міста для водоспоживачів.</w:t>
      </w:r>
    </w:p>
    <w:p w:rsidR="00567234" w:rsidRDefault="00AE7542" w:rsidP="00AB0B83">
      <w:pPr>
        <w:spacing w:line="276" w:lineRule="auto"/>
        <w:ind w:firstLine="709"/>
        <w:jc w:val="both"/>
        <w:rPr>
          <w:sz w:val="28"/>
          <w:szCs w:val="28"/>
          <w:lang w:val="uk-UA"/>
        </w:rPr>
      </w:pPr>
      <w:r w:rsidRPr="00AB0B83">
        <w:rPr>
          <w:sz w:val="28"/>
          <w:szCs w:val="28"/>
          <w:lang w:val="uk-UA"/>
        </w:rPr>
        <w:t>З метою забезпечення</w:t>
      </w:r>
      <w:r w:rsidR="005E57F3">
        <w:rPr>
          <w:sz w:val="28"/>
          <w:szCs w:val="28"/>
          <w:lang w:val="uk-UA"/>
        </w:rPr>
        <w:t xml:space="preserve"> </w:t>
      </w:r>
      <w:r w:rsidRPr="00AB0B83">
        <w:rPr>
          <w:sz w:val="28"/>
          <w:szCs w:val="28"/>
          <w:lang w:val="uk-UA"/>
        </w:rPr>
        <w:t xml:space="preserve"> абонентів</w:t>
      </w:r>
      <w:r w:rsidR="005E57F3">
        <w:rPr>
          <w:sz w:val="28"/>
          <w:szCs w:val="28"/>
          <w:lang w:val="uk-UA"/>
        </w:rPr>
        <w:t xml:space="preserve"> </w:t>
      </w:r>
      <w:r w:rsidRPr="00AB0B83">
        <w:rPr>
          <w:sz w:val="28"/>
          <w:szCs w:val="28"/>
          <w:lang w:val="uk-UA"/>
        </w:rPr>
        <w:t xml:space="preserve"> підприємства,</w:t>
      </w:r>
      <w:r w:rsidR="005E57F3">
        <w:rPr>
          <w:sz w:val="28"/>
          <w:szCs w:val="28"/>
          <w:lang w:val="uk-UA"/>
        </w:rPr>
        <w:t xml:space="preserve"> </w:t>
      </w:r>
      <w:r w:rsidRPr="00AB0B83">
        <w:rPr>
          <w:sz w:val="28"/>
          <w:szCs w:val="28"/>
          <w:lang w:val="uk-UA"/>
        </w:rPr>
        <w:t xml:space="preserve"> зокрема</w:t>
      </w:r>
      <w:r w:rsidR="005E57F3">
        <w:rPr>
          <w:sz w:val="28"/>
          <w:szCs w:val="28"/>
          <w:lang w:val="uk-UA"/>
        </w:rPr>
        <w:t xml:space="preserve"> </w:t>
      </w:r>
      <w:r w:rsidRPr="00AB0B83">
        <w:rPr>
          <w:sz w:val="28"/>
          <w:szCs w:val="28"/>
          <w:lang w:val="uk-UA"/>
        </w:rPr>
        <w:t xml:space="preserve"> мешканців західної </w:t>
      </w:r>
      <w:r w:rsidR="005E57F3">
        <w:rPr>
          <w:sz w:val="28"/>
          <w:szCs w:val="28"/>
          <w:lang w:val="uk-UA"/>
        </w:rPr>
        <w:t xml:space="preserve"> </w:t>
      </w:r>
      <w:r w:rsidRPr="00AB0B83">
        <w:rPr>
          <w:sz w:val="28"/>
          <w:szCs w:val="28"/>
          <w:lang w:val="uk-UA"/>
        </w:rPr>
        <w:t xml:space="preserve">частини </w:t>
      </w:r>
      <w:r w:rsidR="005E57F3">
        <w:rPr>
          <w:sz w:val="28"/>
          <w:szCs w:val="28"/>
          <w:lang w:val="uk-UA"/>
        </w:rPr>
        <w:t xml:space="preserve"> </w:t>
      </w:r>
      <w:r w:rsidRPr="00AB0B83">
        <w:rPr>
          <w:sz w:val="28"/>
          <w:szCs w:val="28"/>
          <w:lang w:val="uk-UA"/>
        </w:rPr>
        <w:t xml:space="preserve">міста Рівне, </w:t>
      </w:r>
      <w:r w:rsidR="005E57F3">
        <w:rPr>
          <w:sz w:val="28"/>
          <w:szCs w:val="28"/>
          <w:lang w:val="uk-UA"/>
        </w:rPr>
        <w:t xml:space="preserve"> </w:t>
      </w:r>
      <w:r w:rsidRPr="00AB0B83">
        <w:rPr>
          <w:sz w:val="28"/>
          <w:szCs w:val="28"/>
          <w:lang w:val="uk-UA"/>
        </w:rPr>
        <w:t>питною</w:t>
      </w:r>
      <w:r w:rsidR="005E57F3">
        <w:rPr>
          <w:sz w:val="28"/>
          <w:szCs w:val="28"/>
          <w:lang w:val="uk-UA"/>
        </w:rPr>
        <w:t xml:space="preserve"> </w:t>
      </w:r>
      <w:r w:rsidRPr="00AB0B83">
        <w:rPr>
          <w:sz w:val="28"/>
          <w:szCs w:val="28"/>
          <w:lang w:val="uk-UA"/>
        </w:rPr>
        <w:t xml:space="preserve"> водою, яка </w:t>
      </w:r>
      <w:r w:rsidR="005E57F3">
        <w:rPr>
          <w:sz w:val="28"/>
          <w:szCs w:val="28"/>
          <w:lang w:val="uk-UA"/>
        </w:rPr>
        <w:t xml:space="preserve"> </w:t>
      </w:r>
      <w:r w:rsidRPr="00AB0B83">
        <w:rPr>
          <w:sz w:val="28"/>
          <w:szCs w:val="28"/>
          <w:lang w:val="uk-UA"/>
        </w:rPr>
        <w:t>відповідає</w:t>
      </w:r>
      <w:r w:rsidR="005E57F3">
        <w:rPr>
          <w:sz w:val="28"/>
          <w:szCs w:val="28"/>
          <w:lang w:val="uk-UA"/>
        </w:rPr>
        <w:t xml:space="preserve"> </w:t>
      </w:r>
      <w:r w:rsidRPr="00AB0B83">
        <w:rPr>
          <w:sz w:val="28"/>
          <w:szCs w:val="28"/>
          <w:lang w:val="uk-UA"/>
        </w:rPr>
        <w:t xml:space="preserve"> вимогам ДСанПіНу 2.2.4-171-10</w:t>
      </w:r>
      <w:r w:rsidR="005E57F3">
        <w:rPr>
          <w:sz w:val="28"/>
          <w:szCs w:val="28"/>
          <w:lang w:val="uk-UA"/>
        </w:rPr>
        <w:t xml:space="preserve"> </w:t>
      </w:r>
      <w:r w:rsidRPr="00AB0B83">
        <w:rPr>
          <w:sz w:val="28"/>
          <w:szCs w:val="28"/>
          <w:lang w:val="uk-UA"/>
        </w:rPr>
        <w:t xml:space="preserve"> "Гігієнічні</w:t>
      </w:r>
      <w:r w:rsidR="005E57F3">
        <w:rPr>
          <w:sz w:val="28"/>
          <w:szCs w:val="28"/>
          <w:lang w:val="uk-UA"/>
        </w:rPr>
        <w:t xml:space="preserve"> </w:t>
      </w:r>
      <w:r w:rsidRPr="00AB0B83">
        <w:rPr>
          <w:sz w:val="28"/>
          <w:szCs w:val="28"/>
          <w:lang w:val="uk-UA"/>
        </w:rPr>
        <w:t xml:space="preserve"> вимоги</w:t>
      </w:r>
      <w:r w:rsidR="005E57F3">
        <w:rPr>
          <w:sz w:val="28"/>
          <w:szCs w:val="28"/>
          <w:lang w:val="uk-UA"/>
        </w:rPr>
        <w:t xml:space="preserve"> </w:t>
      </w:r>
      <w:r w:rsidRPr="00AB0B83">
        <w:rPr>
          <w:sz w:val="28"/>
          <w:szCs w:val="28"/>
          <w:lang w:val="uk-UA"/>
        </w:rPr>
        <w:t xml:space="preserve"> до води питної, призначеноїної </w:t>
      </w:r>
      <w:r w:rsidR="005E57F3">
        <w:rPr>
          <w:sz w:val="28"/>
          <w:szCs w:val="28"/>
          <w:lang w:val="uk-UA"/>
        </w:rPr>
        <w:t xml:space="preserve"> </w:t>
      </w:r>
      <w:r w:rsidRPr="00AB0B83">
        <w:rPr>
          <w:sz w:val="28"/>
          <w:szCs w:val="28"/>
          <w:lang w:val="uk-UA"/>
        </w:rPr>
        <w:t xml:space="preserve">для </w:t>
      </w:r>
      <w:r w:rsidR="005E57F3">
        <w:rPr>
          <w:sz w:val="28"/>
          <w:szCs w:val="28"/>
          <w:lang w:val="uk-UA"/>
        </w:rPr>
        <w:t xml:space="preserve"> </w:t>
      </w:r>
      <w:r w:rsidRPr="00AB0B83">
        <w:rPr>
          <w:sz w:val="28"/>
          <w:szCs w:val="28"/>
          <w:lang w:val="uk-UA"/>
        </w:rPr>
        <w:t>споживання</w:t>
      </w:r>
      <w:r w:rsidR="005E57F3">
        <w:rPr>
          <w:sz w:val="28"/>
          <w:szCs w:val="28"/>
          <w:lang w:val="uk-UA"/>
        </w:rPr>
        <w:t xml:space="preserve"> </w:t>
      </w:r>
      <w:r w:rsidRPr="00AB0B83">
        <w:rPr>
          <w:sz w:val="28"/>
          <w:szCs w:val="28"/>
          <w:lang w:val="uk-UA"/>
        </w:rPr>
        <w:t xml:space="preserve"> </w:t>
      </w:r>
      <w:r w:rsidR="005E57F3">
        <w:rPr>
          <w:sz w:val="28"/>
          <w:szCs w:val="28"/>
          <w:lang w:val="uk-UA"/>
        </w:rPr>
        <w:t xml:space="preserve"> </w:t>
      </w:r>
      <w:r w:rsidRPr="00AB0B83">
        <w:rPr>
          <w:sz w:val="28"/>
          <w:szCs w:val="28"/>
          <w:lang w:val="uk-UA"/>
        </w:rPr>
        <w:t>людиною"</w:t>
      </w:r>
      <w:r w:rsidR="005E57F3">
        <w:rPr>
          <w:sz w:val="28"/>
          <w:szCs w:val="28"/>
          <w:lang w:val="uk-UA"/>
        </w:rPr>
        <w:t xml:space="preserve"> </w:t>
      </w:r>
      <w:r w:rsidRPr="00AB0B83">
        <w:rPr>
          <w:sz w:val="28"/>
          <w:szCs w:val="28"/>
          <w:lang w:val="uk-UA"/>
        </w:rPr>
        <w:t xml:space="preserve"> в </w:t>
      </w:r>
      <w:r w:rsidR="005E57F3">
        <w:rPr>
          <w:sz w:val="28"/>
          <w:szCs w:val="28"/>
          <w:lang w:val="uk-UA"/>
        </w:rPr>
        <w:t xml:space="preserve"> </w:t>
      </w:r>
      <w:r w:rsidRPr="00AB0B83">
        <w:rPr>
          <w:sz w:val="28"/>
          <w:szCs w:val="28"/>
          <w:lang w:val="uk-UA"/>
        </w:rPr>
        <w:t xml:space="preserve">якості </w:t>
      </w:r>
      <w:r w:rsidR="005E57F3">
        <w:rPr>
          <w:sz w:val="28"/>
          <w:szCs w:val="28"/>
          <w:lang w:val="uk-UA"/>
        </w:rPr>
        <w:t xml:space="preserve"> </w:t>
      </w:r>
      <w:r w:rsidRPr="00AB0B83">
        <w:rPr>
          <w:sz w:val="28"/>
          <w:szCs w:val="28"/>
          <w:lang w:val="uk-UA"/>
        </w:rPr>
        <w:t xml:space="preserve">першочергових </w:t>
      </w:r>
      <w:r w:rsidR="005E57F3">
        <w:rPr>
          <w:sz w:val="28"/>
          <w:szCs w:val="28"/>
          <w:lang w:val="uk-UA"/>
        </w:rPr>
        <w:t xml:space="preserve"> </w:t>
      </w:r>
      <w:r w:rsidRPr="00AB0B83">
        <w:rPr>
          <w:sz w:val="28"/>
          <w:szCs w:val="28"/>
          <w:lang w:val="uk-UA"/>
        </w:rPr>
        <w:t xml:space="preserve">до впровадження на РОВКП ВКГ «Рівнеоблводоканал» заходів запропоновано </w:t>
      </w:r>
      <w:r w:rsidR="005E57F3">
        <w:rPr>
          <w:sz w:val="28"/>
          <w:szCs w:val="28"/>
          <w:lang w:val="uk-UA"/>
        </w:rPr>
        <w:t xml:space="preserve"> </w:t>
      </w:r>
      <w:r w:rsidRPr="00AB0B83">
        <w:rPr>
          <w:sz w:val="28"/>
          <w:szCs w:val="28"/>
          <w:lang w:val="uk-UA"/>
        </w:rPr>
        <w:t xml:space="preserve">заміна </w:t>
      </w:r>
      <w:r w:rsidR="005E57F3">
        <w:rPr>
          <w:sz w:val="28"/>
          <w:szCs w:val="28"/>
          <w:lang w:val="uk-UA"/>
        </w:rPr>
        <w:t xml:space="preserve"> </w:t>
      </w:r>
      <w:r w:rsidRPr="00AB0B83">
        <w:rPr>
          <w:sz w:val="28"/>
          <w:szCs w:val="28"/>
          <w:lang w:val="uk-UA"/>
        </w:rPr>
        <w:t xml:space="preserve">насоса </w:t>
      </w:r>
      <w:r w:rsidR="005E57F3">
        <w:rPr>
          <w:sz w:val="28"/>
          <w:szCs w:val="28"/>
          <w:lang w:val="uk-UA"/>
        </w:rPr>
        <w:t xml:space="preserve"> </w:t>
      </w:r>
      <w:r w:rsidRPr="00AB0B83">
        <w:rPr>
          <w:sz w:val="28"/>
          <w:szCs w:val="28"/>
          <w:lang w:val="uk-UA"/>
        </w:rPr>
        <w:t>дозую</w:t>
      </w:r>
      <w:r w:rsidR="00567234">
        <w:rPr>
          <w:sz w:val="28"/>
          <w:szCs w:val="28"/>
          <w:lang w:val="uk-UA"/>
        </w:rPr>
        <w:t xml:space="preserve">чого </w:t>
      </w:r>
      <w:r w:rsidR="005E57F3">
        <w:rPr>
          <w:sz w:val="28"/>
          <w:szCs w:val="28"/>
          <w:lang w:val="uk-UA"/>
        </w:rPr>
        <w:t xml:space="preserve"> </w:t>
      </w:r>
      <w:r w:rsidR="00567234">
        <w:rPr>
          <w:sz w:val="28"/>
          <w:szCs w:val="28"/>
          <w:lang w:val="uk-UA"/>
        </w:rPr>
        <w:t xml:space="preserve">в </w:t>
      </w:r>
      <w:r w:rsidR="005E57F3">
        <w:rPr>
          <w:sz w:val="28"/>
          <w:szCs w:val="28"/>
          <w:lang w:val="uk-UA"/>
        </w:rPr>
        <w:t xml:space="preserve"> </w:t>
      </w:r>
      <w:r w:rsidR="00567234">
        <w:rPr>
          <w:sz w:val="28"/>
          <w:szCs w:val="28"/>
          <w:lang w:val="uk-UA"/>
        </w:rPr>
        <w:t xml:space="preserve">дозаторній </w:t>
      </w:r>
      <w:r w:rsidR="005E57F3">
        <w:rPr>
          <w:sz w:val="28"/>
          <w:szCs w:val="28"/>
          <w:lang w:val="uk-UA"/>
        </w:rPr>
        <w:t xml:space="preserve"> водопровідній насосній станції </w:t>
      </w:r>
      <w:r w:rsidR="00567234">
        <w:rPr>
          <w:sz w:val="28"/>
          <w:szCs w:val="28"/>
          <w:lang w:val="uk-UA"/>
        </w:rPr>
        <w:t xml:space="preserve"> </w:t>
      </w:r>
      <w:r w:rsidR="005E57F3">
        <w:rPr>
          <w:sz w:val="28"/>
          <w:szCs w:val="28"/>
          <w:lang w:val="uk-UA"/>
        </w:rPr>
        <w:t xml:space="preserve"> </w:t>
      </w:r>
      <w:r w:rsidR="00567234">
        <w:rPr>
          <w:sz w:val="28"/>
          <w:szCs w:val="28"/>
          <w:lang w:val="uk-UA"/>
        </w:rPr>
        <w:t>«Боярка»,.</w:t>
      </w:r>
    </w:p>
    <w:p w:rsidR="00AE7542" w:rsidRPr="00AB0B83" w:rsidRDefault="00567234" w:rsidP="00AB0B83">
      <w:pPr>
        <w:spacing w:line="276" w:lineRule="auto"/>
        <w:ind w:firstLine="709"/>
        <w:jc w:val="both"/>
        <w:rPr>
          <w:sz w:val="28"/>
          <w:szCs w:val="28"/>
          <w:lang w:val="uk-UA"/>
        </w:rPr>
      </w:pPr>
      <w:r>
        <w:rPr>
          <w:sz w:val="28"/>
          <w:szCs w:val="28"/>
          <w:lang w:val="uk-UA"/>
        </w:rPr>
        <w:t>Т</w:t>
      </w:r>
      <w:r w:rsidR="00AE7542" w:rsidRPr="00AB0B83">
        <w:rPr>
          <w:sz w:val="28"/>
          <w:szCs w:val="28"/>
          <w:lang w:val="uk-UA"/>
        </w:rPr>
        <w:t xml:space="preserve">ак як встановлений насос-дозатор марки </w:t>
      </w:r>
      <w:r w:rsidR="00AE7542" w:rsidRPr="00AB0B83">
        <w:rPr>
          <w:sz w:val="28"/>
          <w:szCs w:val="28"/>
          <w:lang w:val="en-US"/>
        </w:rPr>
        <w:t>PDE</w:t>
      </w:r>
      <w:r w:rsidR="00AE7542" w:rsidRPr="00AB0B83">
        <w:rPr>
          <w:sz w:val="28"/>
          <w:szCs w:val="28"/>
          <w:lang w:val="uk-UA"/>
        </w:rPr>
        <w:t xml:space="preserve"> </w:t>
      </w:r>
      <w:r w:rsidR="00AE7542" w:rsidRPr="00AB0B83">
        <w:rPr>
          <w:sz w:val="28"/>
          <w:szCs w:val="28"/>
          <w:lang w:val="en-US"/>
        </w:rPr>
        <w:t>HF</w:t>
      </w:r>
      <w:r w:rsidR="00AE7542" w:rsidRPr="00AB0B83">
        <w:rPr>
          <w:sz w:val="28"/>
          <w:szCs w:val="28"/>
          <w:lang w:val="uk-UA"/>
        </w:rPr>
        <w:t xml:space="preserve"> </w:t>
      </w:r>
      <w:r w:rsidR="00AE7542" w:rsidRPr="00AB0B83">
        <w:rPr>
          <w:sz w:val="28"/>
          <w:szCs w:val="28"/>
          <w:lang w:val="en-US"/>
        </w:rPr>
        <w:t>MA</w:t>
      </w:r>
      <w:r w:rsidR="00AE7542" w:rsidRPr="00AB0B83">
        <w:rPr>
          <w:sz w:val="28"/>
          <w:szCs w:val="28"/>
          <w:lang w:val="uk-UA"/>
        </w:rPr>
        <w:t xml:space="preserve"> 40-5 230</w:t>
      </w:r>
      <w:r w:rsidR="00AE7542" w:rsidRPr="00AB0B83">
        <w:rPr>
          <w:sz w:val="28"/>
          <w:szCs w:val="28"/>
          <w:lang w:val="en-US"/>
        </w:rPr>
        <w:t>V</w:t>
      </w:r>
      <w:r w:rsidR="00AE7542" w:rsidRPr="00AB0B83">
        <w:rPr>
          <w:sz w:val="28"/>
          <w:szCs w:val="28"/>
          <w:lang w:val="uk-UA"/>
        </w:rPr>
        <w:t xml:space="preserve"> вийшов з ладу і не підлягає ремонту </w:t>
      </w:r>
      <w:r w:rsidR="005E57F3">
        <w:rPr>
          <w:sz w:val="28"/>
          <w:szCs w:val="28"/>
          <w:lang w:val="uk-UA"/>
        </w:rPr>
        <w:t xml:space="preserve"> </w:t>
      </w:r>
      <w:r w:rsidR="00AE7542" w:rsidRPr="00AB0B83">
        <w:rPr>
          <w:sz w:val="28"/>
          <w:szCs w:val="28"/>
          <w:lang w:val="uk-UA"/>
        </w:rPr>
        <w:t xml:space="preserve">(наявна </w:t>
      </w:r>
      <w:r w:rsidR="005E57F3">
        <w:rPr>
          <w:sz w:val="28"/>
          <w:szCs w:val="28"/>
          <w:lang w:val="uk-UA"/>
        </w:rPr>
        <w:t xml:space="preserve"> </w:t>
      </w:r>
      <w:r w:rsidR="00AE7542" w:rsidRPr="00AB0B83">
        <w:rPr>
          <w:sz w:val="28"/>
          <w:szCs w:val="28"/>
          <w:lang w:val="uk-UA"/>
        </w:rPr>
        <w:t>тріщина в корпусі насосу, вихід з ладу плати керування та зношеність мембрани та клапанів).</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Обгрунтування</w:t>
      </w:r>
      <w:r w:rsidR="005E57F3">
        <w:rPr>
          <w:i/>
          <w:sz w:val="28"/>
          <w:szCs w:val="28"/>
          <w:u w:val="single"/>
          <w:lang w:val="uk-UA"/>
        </w:rPr>
        <w:t xml:space="preserve"> </w:t>
      </w:r>
      <w:r w:rsidRPr="00AB0B83">
        <w:rPr>
          <w:i/>
          <w:sz w:val="28"/>
          <w:szCs w:val="28"/>
          <w:u w:val="single"/>
          <w:lang w:val="uk-UA"/>
        </w:rPr>
        <w:t xml:space="preserve"> проектної потужності об’єкта, передбачуваного </w:t>
      </w:r>
      <w:r w:rsidR="005E57F3">
        <w:rPr>
          <w:i/>
          <w:sz w:val="28"/>
          <w:szCs w:val="28"/>
          <w:u w:val="single"/>
          <w:lang w:val="uk-UA"/>
        </w:rPr>
        <w:t xml:space="preserve"> </w:t>
      </w:r>
      <w:r w:rsidRPr="00AB0B83">
        <w:rPr>
          <w:i/>
          <w:sz w:val="28"/>
          <w:szCs w:val="28"/>
          <w:u w:val="single"/>
          <w:lang w:val="uk-UA"/>
        </w:rPr>
        <w:t>асортименту продукції, запланованої до випуску, а</w:t>
      </w:r>
      <w:r w:rsidR="005E57F3">
        <w:rPr>
          <w:i/>
          <w:sz w:val="28"/>
          <w:szCs w:val="28"/>
          <w:u w:val="single"/>
          <w:lang w:val="uk-UA"/>
        </w:rPr>
        <w:t xml:space="preserve"> </w:t>
      </w:r>
      <w:r w:rsidRPr="00AB0B83">
        <w:rPr>
          <w:i/>
          <w:sz w:val="28"/>
          <w:szCs w:val="28"/>
          <w:u w:val="single"/>
          <w:lang w:val="uk-UA"/>
        </w:rPr>
        <w:t xml:space="preserve"> також </w:t>
      </w:r>
      <w:r w:rsidR="005E57F3">
        <w:rPr>
          <w:i/>
          <w:sz w:val="28"/>
          <w:szCs w:val="28"/>
          <w:u w:val="single"/>
          <w:lang w:val="uk-UA"/>
        </w:rPr>
        <w:t xml:space="preserve"> </w:t>
      </w:r>
      <w:r w:rsidRPr="00AB0B83">
        <w:rPr>
          <w:i/>
          <w:sz w:val="28"/>
          <w:szCs w:val="28"/>
          <w:u w:val="single"/>
          <w:lang w:val="uk-UA"/>
        </w:rPr>
        <w:t xml:space="preserve">міркування щодо </w:t>
      </w:r>
      <w:r w:rsidR="005E57F3">
        <w:rPr>
          <w:i/>
          <w:sz w:val="28"/>
          <w:szCs w:val="28"/>
          <w:u w:val="single"/>
          <w:lang w:val="uk-UA"/>
        </w:rPr>
        <w:t xml:space="preserve"> </w:t>
      </w:r>
      <w:r w:rsidRPr="00AB0B83">
        <w:rPr>
          <w:i/>
          <w:sz w:val="28"/>
          <w:szCs w:val="28"/>
          <w:u w:val="single"/>
          <w:lang w:val="uk-UA"/>
        </w:rPr>
        <w:t>її збуту</w:t>
      </w:r>
    </w:p>
    <w:p w:rsidR="00AE7542" w:rsidRPr="00AB0B83" w:rsidRDefault="00AE7542" w:rsidP="00AB0B83">
      <w:pPr>
        <w:spacing w:line="276" w:lineRule="auto"/>
        <w:ind w:firstLine="709"/>
        <w:jc w:val="both"/>
        <w:rPr>
          <w:sz w:val="28"/>
          <w:szCs w:val="28"/>
        </w:rPr>
      </w:pPr>
      <w:r w:rsidRPr="00AB0B83">
        <w:rPr>
          <w:sz w:val="28"/>
          <w:szCs w:val="28"/>
        </w:rPr>
        <w:t>Захід не передбачає зміну проектної потужності</w:t>
      </w:r>
      <w:r w:rsidRPr="00AB0B83">
        <w:rPr>
          <w:sz w:val="28"/>
          <w:szCs w:val="28"/>
          <w:lang w:val="uk-UA"/>
        </w:rPr>
        <w:t xml:space="preserve"> ВНС</w:t>
      </w:r>
      <w:r w:rsidRPr="00AB0B83">
        <w:rPr>
          <w:sz w:val="28"/>
          <w:szCs w:val="28"/>
        </w:rPr>
        <w:t>.</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Обгрунтуванн</w:t>
      </w:r>
      <w:r w:rsidR="005E57F3">
        <w:rPr>
          <w:i/>
          <w:sz w:val="28"/>
          <w:szCs w:val="28"/>
          <w:u w:val="single"/>
          <w:lang w:val="uk-UA"/>
        </w:rPr>
        <w:t xml:space="preserve"> </w:t>
      </w:r>
      <w:r w:rsidRPr="00AB0B83">
        <w:rPr>
          <w:i/>
          <w:sz w:val="28"/>
          <w:szCs w:val="28"/>
          <w:u w:val="single"/>
        </w:rPr>
        <w:t>я чисельності нових</w:t>
      </w:r>
      <w:r w:rsidR="005E57F3">
        <w:rPr>
          <w:i/>
          <w:sz w:val="28"/>
          <w:szCs w:val="28"/>
          <w:u w:val="single"/>
          <w:lang w:val="uk-UA"/>
        </w:rPr>
        <w:t xml:space="preserve"> </w:t>
      </w:r>
      <w:r w:rsidRPr="00AB0B83">
        <w:rPr>
          <w:i/>
          <w:sz w:val="28"/>
          <w:szCs w:val="28"/>
          <w:u w:val="single"/>
        </w:rPr>
        <w:t>або додаткових робочих місць виробничого персоналу</w:t>
      </w:r>
    </w:p>
    <w:p w:rsidR="00AE7542" w:rsidRPr="00AB0B83" w:rsidRDefault="00AE7542" w:rsidP="00AB0B83">
      <w:pPr>
        <w:spacing w:line="276" w:lineRule="auto"/>
        <w:ind w:firstLine="709"/>
        <w:jc w:val="both"/>
        <w:rPr>
          <w:sz w:val="28"/>
          <w:szCs w:val="28"/>
          <w:lang w:val="uk-UA"/>
        </w:rPr>
      </w:pPr>
      <w:r w:rsidRPr="00AB0B83">
        <w:rPr>
          <w:sz w:val="28"/>
          <w:szCs w:val="28"/>
        </w:rPr>
        <w:t>Нові або додаткові робочі місця не створюються.</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 xml:space="preserve">Дані </w:t>
      </w:r>
      <w:r w:rsidR="005E57F3">
        <w:rPr>
          <w:i/>
          <w:sz w:val="28"/>
          <w:szCs w:val="28"/>
          <w:u w:val="single"/>
          <w:lang w:val="uk-UA"/>
        </w:rPr>
        <w:t xml:space="preserve"> </w:t>
      </w:r>
      <w:r w:rsidRPr="00AB0B83">
        <w:rPr>
          <w:i/>
          <w:sz w:val="28"/>
          <w:szCs w:val="28"/>
          <w:u w:val="single"/>
        </w:rPr>
        <w:t>про</w:t>
      </w:r>
      <w:r w:rsidR="005E57F3">
        <w:rPr>
          <w:i/>
          <w:sz w:val="28"/>
          <w:szCs w:val="28"/>
          <w:u w:val="single"/>
          <w:lang w:val="uk-UA"/>
        </w:rPr>
        <w:t xml:space="preserve">  </w:t>
      </w:r>
      <w:r w:rsidRPr="00AB0B83">
        <w:rPr>
          <w:i/>
          <w:sz w:val="28"/>
          <w:szCs w:val="28"/>
          <w:u w:val="single"/>
        </w:rPr>
        <w:t xml:space="preserve"> наявність сировинної бази, про забезпеченн</w:t>
      </w:r>
      <w:r w:rsidR="005E57F3">
        <w:rPr>
          <w:i/>
          <w:sz w:val="28"/>
          <w:szCs w:val="28"/>
          <w:u w:val="single"/>
          <w:lang w:val="uk-UA"/>
        </w:rPr>
        <w:t xml:space="preserve"> </w:t>
      </w:r>
      <w:r w:rsidRPr="00AB0B83">
        <w:rPr>
          <w:i/>
          <w:sz w:val="28"/>
          <w:szCs w:val="28"/>
          <w:u w:val="single"/>
        </w:rPr>
        <w:t xml:space="preserve">я основними </w:t>
      </w:r>
      <w:r w:rsidR="005E57F3">
        <w:rPr>
          <w:i/>
          <w:sz w:val="28"/>
          <w:szCs w:val="28"/>
          <w:u w:val="single"/>
          <w:lang w:val="uk-UA"/>
        </w:rPr>
        <w:t xml:space="preserve"> </w:t>
      </w:r>
      <w:r w:rsidRPr="00AB0B83">
        <w:rPr>
          <w:i/>
          <w:sz w:val="28"/>
          <w:szCs w:val="28"/>
          <w:u w:val="single"/>
        </w:rPr>
        <w:t>матеріалами,</w:t>
      </w:r>
      <w:r w:rsidR="005E57F3">
        <w:rPr>
          <w:i/>
          <w:sz w:val="28"/>
          <w:szCs w:val="28"/>
          <w:u w:val="single"/>
          <w:lang w:val="uk-UA"/>
        </w:rPr>
        <w:t xml:space="preserve"> </w:t>
      </w:r>
      <w:r w:rsidRPr="00AB0B83">
        <w:rPr>
          <w:i/>
          <w:sz w:val="28"/>
          <w:szCs w:val="28"/>
          <w:u w:val="single"/>
        </w:rPr>
        <w:t xml:space="preserve"> енергоресурсами, </w:t>
      </w:r>
      <w:r w:rsidR="005E57F3">
        <w:rPr>
          <w:i/>
          <w:sz w:val="28"/>
          <w:szCs w:val="28"/>
          <w:u w:val="single"/>
          <w:lang w:val="uk-UA"/>
        </w:rPr>
        <w:t xml:space="preserve"> </w:t>
      </w:r>
      <w:r w:rsidRPr="00AB0B83">
        <w:rPr>
          <w:i/>
          <w:sz w:val="28"/>
          <w:szCs w:val="28"/>
          <w:u w:val="single"/>
        </w:rPr>
        <w:t>напівфабрикатами, трудовими ресурсами з обґрунтуванням можливості їх використання або одержання</w:t>
      </w:r>
    </w:p>
    <w:p w:rsidR="00AE7542" w:rsidRDefault="00AE7542" w:rsidP="00AB0B83">
      <w:pPr>
        <w:spacing w:line="276" w:lineRule="auto"/>
        <w:ind w:firstLine="709"/>
        <w:jc w:val="both"/>
        <w:rPr>
          <w:sz w:val="28"/>
          <w:szCs w:val="28"/>
          <w:lang w:val="uk-UA"/>
        </w:rPr>
      </w:pPr>
      <w:r w:rsidRPr="00AB0B83">
        <w:rPr>
          <w:sz w:val="28"/>
          <w:szCs w:val="28"/>
        </w:rPr>
        <w:t xml:space="preserve">Для реалізації даного проекту </w:t>
      </w:r>
      <w:proofErr w:type="gramStart"/>
      <w:r w:rsidRPr="00AB0B83">
        <w:rPr>
          <w:sz w:val="28"/>
          <w:szCs w:val="28"/>
        </w:rPr>
        <w:t>п</w:t>
      </w:r>
      <w:proofErr w:type="gramEnd"/>
      <w:r w:rsidRPr="00AB0B83">
        <w:rPr>
          <w:sz w:val="28"/>
          <w:szCs w:val="28"/>
        </w:rPr>
        <w:t>ідприємству необхідно придбати</w:t>
      </w:r>
      <w:r w:rsidRPr="00AB0B83">
        <w:rPr>
          <w:sz w:val="28"/>
          <w:szCs w:val="28"/>
          <w:lang w:val="uk-UA"/>
        </w:rPr>
        <w:t xml:space="preserve"> насос дозуючий </w:t>
      </w:r>
      <w:r w:rsidRPr="00AB0B83">
        <w:rPr>
          <w:sz w:val="28"/>
          <w:szCs w:val="28"/>
          <w:lang w:val="en-US"/>
        </w:rPr>
        <w:t>DDC</w:t>
      </w:r>
      <w:r w:rsidRPr="00AB0B83">
        <w:rPr>
          <w:sz w:val="28"/>
          <w:szCs w:val="28"/>
        </w:rPr>
        <w:t xml:space="preserve"> 6-10 </w:t>
      </w:r>
      <w:r w:rsidRPr="00AB0B83">
        <w:rPr>
          <w:sz w:val="28"/>
          <w:szCs w:val="28"/>
          <w:lang w:val="en-US"/>
        </w:rPr>
        <w:t>AR</w:t>
      </w:r>
      <w:r w:rsidRPr="00AB0B83">
        <w:rPr>
          <w:sz w:val="28"/>
          <w:szCs w:val="28"/>
        </w:rPr>
        <w:t>-</w:t>
      </w:r>
      <w:r w:rsidRPr="00AB0B83">
        <w:rPr>
          <w:sz w:val="28"/>
          <w:szCs w:val="28"/>
          <w:lang w:val="en-US"/>
        </w:rPr>
        <w:t>PVC</w:t>
      </w:r>
      <w:r w:rsidRPr="00AB0B83">
        <w:rPr>
          <w:sz w:val="28"/>
          <w:szCs w:val="28"/>
        </w:rPr>
        <w:t>/</w:t>
      </w:r>
      <w:r w:rsidRPr="00AB0B83">
        <w:rPr>
          <w:sz w:val="28"/>
          <w:szCs w:val="28"/>
          <w:lang w:val="en-US"/>
        </w:rPr>
        <w:t>V</w:t>
      </w:r>
      <w:r w:rsidRPr="00AB0B83">
        <w:rPr>
          <w:sz w:val="28"/>
          <w:szCs w:val="28"/>
        </w:rPr>
        <w:t>/</w:t>
      </w:r>
      <w:r w:rsidRPr="00AB0B83">
        <w:rPr>
          <w:sz w:val="28"/>
          <w:szCs w:val="28"/>
          <w:lang w:val="en-US"/>
        </w:rPr>
        <w:t>C</w:t>
      </w:r>
      <w:r w:rsidRPr="00AB0B83">
        <w:rPr>
          <w:sz w:val="28"/>
          <w:szCs w:val="28"/>
        </w:rPr>
        <w:t>-</w:t>
      </w:r>
      <w:r w:rsidRPr="00AB0B83">
        <w:rPr>
          <w:sz w:val="28"/>
          <w:szCs w:val="28"/>
          <w:lang w:val="en-US"/>
        </w:rPr>
        <w:t>F</w:t>
      </w:r>
      <w:r w:rsidRPr="00AB0B83">
        <w:rPr>
          <w:sz w:val="28"/>
          <w:szCs w:val="28"/>
          <w:lang w:val="uk-UA"/>
        </w:rPr>
        <w:t xml:space="preserve"> в кількості 1 шт.</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lastRenderedPageBreak/>
        <w:t>Дані інженерних вишукувань</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Оцінка впливів на навколишнє середовище (ОВНС)</w:t>
      </w:r>
    </w:p>
    <w:p w:rsidR="00AE7542" w:rsidRPr="00AB0B83" w:rsidRDefault="00AE7542" w:rsidP="00AB0B83">
      <w:pPr>
        <w:spacing w:line="276" w:lineRule="auto"/>
        <w:ind w:firstLine="709"/>
        <w:jc w:val="both"/>
        <w:rPr>
          <w:sz w:val="28"/>
          <w:szCs w:val="28"/>
          <w:lang w:val="uk-UA"/>
        </w:rPr>
      </w:pPr>
      <w:r w:rsidRPr="00AB0B83">
        <w:rPr>
          <w:sz w:val="28"/>
          <w:szCs w:val="28"/>
        </w:rPr>
        <w:t>Впливу на навколишнє середовище неочікується.</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rPr>
        <w:t>Схема генплану та транспорту</w:t>
      </w:r>
    </w:p>
    <w:p w:rsidR="00AE7542" w:rsidRPr="00AB0B83" w:rsidRDefault="00AE7542" w:rsidP="00AB0B83">
      <w:pPr>
        <w:pStyle w:val="a3"/>
        <w:spacing w:line="276" w:lineRule="auto"/>
        <w:ind w:left="142"/>
        <w:jc w:val="center"/>
        <w:rPr>
          <w:i/>
          <w:sz w:val="28"/>
          <w:szCs w:val="28"/>
          <w:u w:val="single"/>
          <w:lang w:val="uk-UA"/>
        </w:rPr>
      </w:pPr>
      <w:r w:rsidRPr="00AB0B83">
        <w:rPr>
          <w:i/>
          <w:noProof/>
          <w:sz w:val="28"/>
          <w:szCs w:val="28"/>
          <w:u w:val="single"/>
        </w:rPr>
        <w:drawing>
          <wp:inline distT="0" distB="0" distL="0" distR="0">
            <wp:extent cx="6158467" cy="4625163"/>
            <wp:effectExtent l="19050" t="0" r="0" b="0"/>
            <wp:docPr id="43" name="Рисунок 6" descr="Боя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ярка.jpg"/>
                    <pic:cNvPicPr/>
                  </pic:nvPicPr>
                  <pic:blipFill>
                    <a:blip r:embed="rId10" cstate="print"/>
                    <a:stretch>
                      <a:fillRect/>
                    </a:stretch>
                  </pic:blipFill>
                  <pic:spPr>
                    <a:xfrm>
                      <a:off x="0" y="0"/>
                      <a:ext cx="6173926" cy="4636773"/>
                    </a:xfrm>
                    <a:prstGeom prst="rect">
                      <a:avLst/>
                    </a:prstGeom>
                  </pic:spPr>
                </pic:pic>
              </a:graphicData>
            </a:graphic>
          </wp:inline>
        </w:drawing>
      </w:r>
    </w:p>
    <w:p w:rsidR="00AE7542" w:rsidRPr="00AB0B83" w:rsidRDefault="00AE7542" w:rsidP="00AB0B83">
      <w:pPr>
        <w:pStyle w:val="a3"/>
        <w:spacing w:line="276" w:lineRule="auto"/>
        <w:ind w:left="142"/>
        <w:jc w:val="center"/>
        <w:rPr>
          <w:sz w:val="28"/>
          <w:szCs w:val="28"/>
          <w:lang w:val="uk-UA"/>
        </w:rPr>
      </w:pPr>
      <w:r w:rsidRPr="00AB0B83">
        <w:rPr>
          <w:sz w:val="28"/>
          <w:szCs w:val="28"/>
          <w:lang w:val="uk-UA"/>
        </w:rPr>
        <w:t>Схема розміщення ВНС «Боярка»</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 xml:space="preserve">Основні технологічні, будівельні та </w:t>
      </w:r>
      <w:proofErr w:type="gramStart"/>
      <w:r w:rsidRPr="00AB0B83">
        <w:rPr>
          <w:i/>
          <w:sz w:val="28"/>
          <w:szCs w:val="28"/>
          <w:u w:val="single"/>
        </w:rPr>
        <w:t>арх</w:t>
      </w:r>
      <w:proofErr w:type="gramEnd"/>
      <w:r w:rsidRPr="00AB0B83">
        <w:rPr>
          <w:i/>
          <w:sz w:val="28"/>
          <w:szCs w:val="28"/>
          <w:u w:val="single"/>
        </w:rPr>
        <w:t>ітектурно-планувальні рішення</w:t>
      </w:r>
    </w:p>
    <w:p w:rsidR="00AE7542" w:rsidRPr="00AB0B83" w:rsidRDefault="00AE7542" w:rsidP="00AB0B83">
      <w:pPr>
        <w:spacing w:line="276" w:lineRule="auto"/>
        <w:ind w:firstLine="709"/>
        <w:jc w:val="both"/>
        <w:rPr>
          <w:sz w:val="28"/>
          <w:szCs w:val="28"/>
          <w:lang w:val="uk-UA"/>
        </w:rPr>
      </w:pPr>
      <w:r w:rsidRPr="00AB0B83">
        <w:rPr>
          <w:sz w:val="28"/>
          <w:szCs w:val="28"/>
        </w:rPr>
        <w:t xml:space="preserve">Даним заходом передбачено </w:t>
      </w:r>
      <w:r w:rsidRPr="00AB0B83">
        <w:rPr>
          <w:sz w:val="28"/>
          <w:szCs w:val="28"/>
          <w:lang w:val="uk-UA"/>
        </w:rPr>
        <w:t xml:space="preserve">придбання та </w:t>
      </w:r>
      <w:r w:rsidRPr="00AB0B83">
        <w:rPr>
          <w:sz w:val="28"/>
          <w:szCs w:val="28"/>
        </w:rPr>
        <w:t>встановлення</w:t>
      </w:r>
      <w:r w:rsidRPr="00AB0B83">
        <w:rPr>
          <w:sz w:val="28"/>
          <w:szCs w:val="28"/>
          <w:lang w:val="uk-UA"/>
        </w:rPr>
        <w:t xml:space="preserve"> в дозаторній ВНС  насосу дозуючого марки DDC 6-10 AR-PVC/V/C-F (</w:t>
      </w:r>
      <w:r w:rsidRPr="00AB0B83">
        <w:rPr>
          <w:sz w:val="28"/>
          <w:szCs w:val="28"/>
          <w:lang w:val="en-US"/>
        </w:rPr>
        <w:t>Q</w:t>
      </w:r>
      <w:r w:rsidRPr="00AB0B83">
        <w:rPr>
          <w:sz w:val="28"/>
          <w:szCs w:val="28"/>
          <w:vertAlign w:val="subscript"/>
          <w:lang w:val="en-US"/>
        </w:rPr>
        <w:t>min</w:t>
      </w:r>
      <w:r w:rsidRPr="00AB0B83">
        <w:rPr>
          <w:sz w:val="28"/>
          <w:szCs w:val="28"/>
          <w:lang w:val="uk-UA"/>
        </w:rPr>
        <w:t xml:space="preserve">=0,006 л/год, </w:t>
      </w:r>
      <w:r w:rsidRPr="00AB0B83">
        <w:rPr>
          <w:sz w:val="28"/>
          <w:szCs w:val="28"/>
          <w:lang w:val="en-US"/>
        </w:rPr>
        <w:t>Q</w:t>
      </w:r>
      <w:r w:rsidRPr="00AB0B83">
        <w:rPr>
          <w:sz w:val="28"/>
          <w:szCs w:val="28"/>
          <w:vertAlign w:val="subscript"/>
          <w:lang w:val="en-US"/>
        </w:rPr>
        <w:t>max</w:t>
      </w:r>
      <w:r w:rsidRPr="00AB0B83">
        <w:rPr>
          <w:sz w:val="28"/>
          <w:szCs w:val="28"/>
          <w:lang w:val="uk-UA"/>
        </w:rPr>
        <w:t xml:space="preserve">6 л/год) </w:t>
      </w:r>
      <w:proofErr w:type="gramStart"/>
      <w:r w:rsidRPr="00AB0B83">
        <w:rPr>
          <w:sz w:val="28"/>
          <w:szCs w:val="28"/>
          <w:lang w:val="uk-UA"/>
        </w:rPr>
        <w:t>в</w:t>
      </w:r>
      <w:proofErr w:type="gramEnd"/>
      <w:r w:rsidRPr="00AB0B83">
        <w:rPr>
          <w:sz w:val="28"/>
          <w:szCs w:val="28"/>
          <w:lang w:val="uk-UA"/>
        </w:rPr>
        <w:t xml:space="preserve"> кількості 1 шт.</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Основні положення з організації будівництва</w:t>
      </w:r>
    </w:p>
    <w:p w:rsidR="00AE7542" w:rsidRPr="00AB0B83" w:rsidRDefault="00AE7542" w:rsidP="00AB0B83">
      <w:pPr>
        <w:spacing w:line="276" w:lineRule="auto"/>
        <w:ind w:firstLine="709"/>
        <w:jc w:val="both"/>
        <w:rPr>
          <w:sz w:val="28"/>
          <w:szCs w:val="28"/>
          <w:lang w:val="uk-UA"/>
        </w:rPr>
      </w:pPr>
      <w:r w:rsidRPr="00AB0B83">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і введення об’єкта в експлуатацію.</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Заходи щодо технічного захисту інформації</w:t>
      </w:r>
    </w:p>
    <w:p w:rsidR="00AE7542" w:rsidRPr="00AB0B83" w:rsidRDefault="00AE7542" w:rsidP="00AB0B83">
      <w:pPr>
        <w:spacing w:line="276" w:lineRule="auto"/>
        <w:ind w:firstLine="709"/>
        <w:jc w:val="both"/>
        <w:rPr>
          <w:sz w:val="28"/>
          <w:szCs w:val="28"/>
          <w:lang w:val="uk-UA"/>
        </w:rPr>
      </w:pPr>
      <w:r w:rsidRPr="00AB0B83">
        <w:rPr>
          <w:sz w:val="28"/>
          <w:szCs w:val="28"/>
        </w:rPr>
        <w:t>Даний проект не потребує захисту технічної інформації.</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санітарно-побутового обслуговування працюючих</w:t>
      </w:r>
    </w:p>
    <w:p w:rsidR="00AE7542" w:rsidRPr="00AB0B83" w:rsidRDefault="00AE7542" w:rsidP="00AB0B83">
      <w:pPr>
        <w:spacing w:line="276" w:lineRule="auto"/>
        <w:ind w:firstLine="709"/>
        <w:jc w:val="both"/>
        <w:rPr>
          <w:sz w:val="28"/>
          <w:szCs w:val="28"/>
          <w:lang w:val="uk-UA"/>
        </w:rPr>
      </w:pPr>
      <w:r w:rsidRPr="00AB0B83">
        <w:rPr>
          <w:sz w:val="28"/>
          <w:szCs w:val="28"/>
        </w:rPr>
        <w:lastRenderedPageBreak/>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Основні рішення з вибухопожежної безпеки виробництва</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lang w:val="uk-UA"/>
        </w:rPr>
        <w:t>Ідентифікація та декларація об’єктів підвищеної небезпеки</w:t>
      </w:r>
    </w:p>
    <w:p w:rsidR="00AE7542" w:rsidRPr="00AB0B83" w:rsidRDefault="00AE7542" w:rsidP="00AB0B83">
      <w:pPr>
        <w:spacing w:line="276" w:lineRule="auto"/>
        <w:ind w:firstLine="709"/>
        <w:jc w:val="both"/>
        <w:rPr>
          <w:sz w:val="28"/>
          <w:szCs w:val="28"/>
          <w:lang w:val="uk-UA"/>
        </w:rPr>
      </w:pPr>
      <w:r w:rsidRPr="00AB0B83">
        <w:rPr>
          <w:sz w:val="28"/>
          <w:szCs w:val="28"/>
        </w:rPr>
        <w:t>Реалізація заходу проводиться на існуючому об’єкті.</w:t>
      </w:r>
    </w:p>
    <w:p w:rsidR="00AE7542" w:rsidRPr="00AB0B83" w:rsidRDefault="00AE7542" w:rsidP="00AB0B83">
      <w:pPr>
        <w:pStyle w:val="a3"/>
        <w:numPr>
          <w:ilvl w:val="0"/>
          <w:numId w:val="1"/>
        </w:numPr>
        <w:spacing w:line="276" w:lineRule="auto"/>
        <w:ind w:left="1070"/>
        <w:jc w:val="both"/>
        <w:rPr>
          <w:i/>
          <w:sz w:val="28"/>
          <w:szCs w:val="28"/>
          <w:u w:val="single"/>
        </w:rPr>
      </w:pPr>
      <w:r w:rsidRPr="00AB0B83">
        <w:rPr>
          <w:i/>
          <w:sz w:val="28"/>
          <w:szCs w:val="28"/>
          <w:u w:val="single"/>
        </w:rPr>
        <w:t>Доступність території об’єкта для маломобільних груп населення (крім об’єктів виробничого призначення)</w:t>
      </w:r>
    </w:p>
    <w:p w:rsidR="00AE7542" w:rsidRPr="00AB0B83" w:rsidRDefault="00AE7542" w:rsidP="00AB0B83">
      <w:pPr>
        <w:spacing w:line="276" w:lineRule="auto"/>
        <w:ind w:firstLine="709"/>
        <w:jc w:val="both"/>
        <w:rPr>
          <w:sz w:val="28"/>
          <w:szCs w:val="28"/>
          <w:lang w:val="uk-UA"/>
        </w:rPr>
      </w:pPr>
      <w:r w:rsidRPr="00AB0B83">
        <w:rPr>
          <w:sz w:val="28"/>
          <w:szCs w:val="28"/>
        </w:rPr>
        <w:t>Територія об’</w:t>
      </w:r>
      <w:r w:rsidRPr="00AB0B83">
        <w:rPr>
          <w:sz w:val="28"/>
          <w:szCs w:val="28"/>
          <w:lang w:val="uk-UA"/>
        </w:rPr>
        <w:t>є</w:t>
      </w:r>
      <w:r w:rsidRPr="00AB0B83">
        <w:rPr>
          <w:sz w:val="28"/>
          <w:szCs w:val="28"/>
        </w:rPr>
        <w:t xml:space="preserve">кту недоступна для маломобільних груп населення, оскільки </w:t>
      </w:r>
      <w:r w:rsidRPr="00AB0B83">
        <w:rPr>
          <w:sz w:val="28"/>
          <w:szCs w:val="28"/>
          <w:lang w:val="uk-UA"/>
        </w:rPr>
        <w:t xml:space="preserve">її огороджено та знаходиться </w:t>
      </w:r>
      <w:proofErr w:type="gramStart"/>
      <w:r w:rsidRPr="00AB0B83">
        <w:rPr>
          <w:sz w:val="28"/>
          <w:szCs w:val="28"/>
          <w:lang w:val="uk-UA"/>
        </w:rPr>
        <w:t>п</w:t>
      </w:r>
      <w:proofErr w:type="gramEnd"/>
      <w:r w:rsidRPr="00AB0B83">
        <w:rPr>
          <w:sz w:val="28"/>
          <w:szCs w:val="28"/>
          <w:lang w:val="uk-UA"/>
        </w:rPr>
        <w:t>ід охороною.</w:t>
      </w:r>
    </w:p>
    <w:p w:rsidR="00AE7542" w:rsidRPr="00AB0B83" w:rsidRDefault="00AE7542" w:rsidP="00AB0B83">
      <w:pPr>
        <w:pStyle w:val="a3"/>
        <w:numPr>
          <w:ilvl w:val="0"/>
          <w:numId w:val="1"/>
        </w:numPr>
        <w:spacing w:line="276" w:lineRule="auto"/>
        <w:ind w:left="1070"/>
        <w:jc w:val="both"/>
        <w:rPr>
          <w:i/>
          <w:sz w:val="28"/>
          <w:szCs w:val="28"/>
          <w:u w:val="single"/>
          <w:lang w:val="uk-UA"/>
        </w:rPr>
      </w:pPr>
      <w:r w:rsidRPr="00AB0B83">
        <w:rPr>
          <w:i/>
          <w:sz w:val="28"/>
          <w:szCs w:val="28"/>
          <w:u w:val="single"/>
        </w:rPr>
        <w:t>Проектні терміни</w:t>
      </w:r>
    </w:p>
    <w:p w:rsidR="00AE7542" w:rsidRPr="00AB0B83" w:rsidRDefault="00AE7542" w:rsidP="00AB0B83">
      <w:pPr>
        <w:spacing w:line="276" w:lineRule="auto"/>
        <w:ind w:firstLine="709"/>
        <w:jc w:val="both"/>
        <w:rPr>
          <w:sz w:val="28"/>
          <w:szCs w:val="28"/>
        </w:rPr>
      </w:pPr>
      <w:r w:rsidRPr="00AB0B83">
        <w:rPr>
          <w:sz w:val="28"/>
          <w:szCs w:val="28"/>
        </w:rPr>
        <w:t xml:space="preserve">Можливий термін </w:t>
      </w:r>
      <w:r w:rsidRPr="00AB0B83">
        <w:rPr>
          <w:sz w:val="28"/>
          <w:szCs w:val="28"/>
          <w:lang w:val="uk-UA"/>
        </w:rPr>
        <w:t>реалізації заходу</w:t>
      </w:r>
      <w:r w:rsidRPr="00AB0B83">
        <w:rPr>
          <w:sz w:val="28"/>
          <w:szCs w:val="28"/>
        </w:rPr>
        <w:t xml:space="preserve"> – </w:t>
      </w:r>
      <w:r w:rsidR="003972D9" w:rsidRPr="00AB0B83">
        <w:rPr>
          <w:sz w:val="28"/>
          <w:szCs w:val="28"/>
          <w:lang w:val="en-US"/>
        </w:rPr>
        <w:t>IV</w:t>
      </w:r>
      <w:r w:rsidRPr="00AB0B83">
        <w:rPr>
          <w:sz w:val="28"/>
          <w:szCs w:val="28"/>
          <w:lang w:val="uk-UA"/>
        </w:rPr>
        <w:t xml:space="preserve"> </w:t>
      </w:r>
      <w:r w:rsidRPr="00AB0B83">
        <w:rPr>
          <w:sz w:val="28"/>
          <w:szCs w:val="28"/>
        </w:rPr>
        <w:t xml:space="preserve"> квартал 20</w:t>
      </w:r>
      <w:r w:rsidRPr="00AB0B83">
        <w:rPr>
          <w:sz w:val="28"/>
          <w:szCs w:val="28"/>
          <w:lang w:val="uk-UA"/>
        </w:rPr>
        <w:t>20</w:t>
      </w:r>
      <w:r w:rsidRPr="00AB0B83">
        <w:rPr>
          <w:sz w:val="28"/>
          <w:szCs w:val="28"/>
        </w:rPr>
        <w:t xml:space="preserve"> року.</w:t>
      </w:r>
    </w:p>
    <w:p w:rsidR="00AE7542" w:rsidRPr="00AB0B83" w:rsidRDefault="00AE7542" w:rsidP="00AB0B83">
      <w:pPr>
        <w:spacing w:line="276" w:lineRule="auto"/>
        <w:ind w:firstLine="709"/>
        <w:jc w:val="both"/>
        <w:rPr>
          <w:i/>
          <w:sz w:val="28"/>
          <w:szCs w:val="28"/>
          <w:u w:val="single"/>
        </w:rPr>
      </w:pPr>
      <w:r w:rsidRPr="00AB0B83">
        <w:rPr>
          <w:i/>
          <w:sz w:val="28"/>
          <w:szCs w:val="28"/>
          <w:u w:val="single"/>
        </w:rPr>
        <w:t>Техніко-економічні показники</w:t>
      </w:r>
    </w:p>
    <w:p w:rsidR="00AE7542" w:rsidRPr="00AB0B83" w:rsidRDefault="00AE7542" w:rsidP="00AB0B83">
      <w:pPr>
        <w:spacing w:line="276" w:lineRule="auto"/>
        <w:ind w:firstLine="540"/>
        <w:jc w:val="both"/>
        <w:rPr>
          <w:sz w:val="28"/>
          <w:szCs w:val="28"/>
          <w:lang w:val="uk-UA"/>
        </w:rPr>
      </w:pPr>
      <w:r w:rsidRPr="00AB0B83">
        <w:rPr>
          <w:sz w:val="28"/>
          <w:szCs w:val="28"/>
        </w:rPr>
        <w:t>Місце встановлення</w:t>
      </w:r>
      <w:r w:rsidRPr="00AB0B83">
        <w:rPr>
          <w:sz w:val="28"/>
          <w:szCs w:val="28"/>
          <w:lang w:val="uk-UA"/>
        </w:rPr>
        <w:t xml:space="preserve"> насосу дозуючого дозаторна ВНС «Боярка»</w:t>
      </w:r>
      <w:proofErr w:type="gramStart"/>
      <w:r w:rsidRPr="00AB0B83">
        <w:rPr>
          <w:sz w:val="28"/>
          <w:szCs w:val="28"/>
          <w:lang w:val="uk-UA"/>
        </w:rPr>
        <w:t xml:space="preserve"> .</w:t>
      </w:r>
      <w:proofErr w:type="gramEnd"/>
      <w:r w:rsidRPr="00AB0B83">
        <w:rPr>
          <w:color w:val="FF0000"/>
          <w:sz w:val="28"/>
          <w:szCs w:val="28"/>
          <w:lang w:val="uk-UA"/>
        </w:rPr>
        <w:t xml:space="preserve"> </w:t>
      </w:r>
      <w:r w:rsidRPr="00AB0B83">
        <w:rPr>
          <w:sz w:val="28"/>
          <w:szCs w:val="28"/>
          <w:lang w:val="uk-UA"/>
        </w:rPr>
        <w:t xml:space="preserve">Загальна  вартість робіт без ПДВ – 20,96 тис. грн. без ПДВ. </w:t>
      </w:r>
    </w:p>
    <w:p w:rsidR="00AE7542" w:rsidRPr="00AB0B83" w:rsidRDefault="00AE7542" w:rsidP="00AB0B83">
      <w:pPr>
        <w:pStyle w:val="a3"/>
        <w:numPr>
          <w:ilvl w:val="0"/>
          <w:numId w:val="3"/>
        </w:numPr>
        <w:tabs>
          <w:tab w:val="left" w:pos="851"/>
          <w:tab w:val="left" w:pos="3675"/>
        </w:tabs>
        <w:spacing w:line="276" w:lineRule="auto"/>
        <w:ind w:left="709" w:hanging="283"/>
        <w:jc w:val="both"/>
        <w:rPr>
          <w:i/>
          <w:sz w:val="28"/>
          <w:szCs w:val="28"/>
          <w:u w:val="single"/>
          <w:lang w:val="uk-UA"/>
        </w:rPr>
      </w:pPr>
      <w:r w:rsidRPr="00AB0B83">
        <w:rPr>
          <w:i/>
          <w:sz w:val="28"/>
          <w:szCs w:val="28"/>
          <w:u w:val="single"/>
        </w:rPr>
        <w:t>Висновки та пропозиції</w:t>
      </w:r>
    </w:p>
    <w:p w:rsidR="00AE7542" w:rsidRDefault="00AE7542" w:rsidP="00567234">
      <w:pPr>
        <w:pStyle w:val="a3"/>
        <w:spacing w:line="276" w:lineRule="auto"/>
        <w:ind w:left="0" w:firstLine="928"/>
        <w:jc w:val="both"/>
        <w:rPr>
          <w:sz w:val="28"/>
          <w:szCs w:val="28"/>
          <w:lang w:val="uk-UA"/>
        </w:rPr>
      </w:pPr>
      <w:r w:rsidRPr="00AB0B83">
        <w:rPr>
          <w:sz w:val="28"/>
          <w:szCs w:val="28"/>
          <w:lang w:val="uk-UA"/>
        </w:rPr>
        <w:t>Роботи по об</w:t>
      </w:r>
      <w:r w:rsidRPr="00AB0B83">
        <w:rPr>
          <w:sz w:val="28"/>
          <w:szCs w:val="28"/>
        </w:rPr>
        <w:t>’</w:t>
      </w:r>
      <w:r w:rsidRPr="00AB0B83">
        <w:rPr>
          <w:sz w:val="28"/>
          <w:szCs w:val="28"/>
          <w:lang w:val="uk-UA"/>
        </w:rPr>
        <w:t xml:space="preserve">єкту виконуються господарським способом. </w:t>
      </w:r>
    </w:p>
    <w:p w:rsidR="00567234" w:rsidRDefault="00567234" w:rsidP="00567234">
      <w:pPr>
        <w:pStyle w:val="a3"/>
        <w:spacing w:line="276" w:lineRule="auto"/>
        <w:ind w:left="0" w:firstLine="928"/>
        <w:jc w:val="both"/>
        <w:rPr>
          <w:sz w:val="28"/>
          <w:szCs w:val="28"/>
          <w:lang w:val="uk-UA"/>
        </w:rPr>
      </w:pPr>
    </w:p>
    <w:p w:rsidR="005E57F3" w:rsidRPr="00AB0B83" w:rsidRDefault="005E57F3" w:rsidP="00567234">
      <w:pPr>
        <w:pStyle w:val="a3"/>
        <w:spacing w:line="276" w:lineRule="auto"/>
        <w:ind w:left="0" w:firstLine="928"/>
        <w:jc w:val="both"/>
        <w:rPr>
          <w:sz w:val="28"/>
          <w:szCs w:val="28"/>
          <w:lang w:val="uk-UA"/>
        </w:rPr>
      </w:pPr>
    </w:p>
    <w:p w:rsidR="00AE7542" w:rsidRPr="00AB0B83" w:rsidRDefault="00AE7542" w:rsidP="00AB0B83">
      <w:pPr>
        <w:spacing w:line="276" w:lineRule="auto"/>
        <w:ind w:firstLine="709"/>
        <w:jc w:val="center"/>
        <w:rPr>
          <w:sz w:val="28"/>
          <w:szCs w:val="28"/>
          <w:lang w:val="uk-UA"/>
        </w:rPr>
      </w:pPr>
      <w:r w:rsidRPr="00AB0B83">
        <w:rPr>
          <w:i/>
          <w:sz w:val="28"/>
          <w:szCs w:val="28"/>
          <w:lang w:val="uk-UA"/>
        </w:rPr>
        <w:t>Визначення строку окупності та економічного ефекту від впровадження заходу інвестиційної програми з придбання обладнання для знезараження води піднятої на ВНС "Боярка"</w:t>
      </w:r>
    </w:p>
    <w:p w:rsidR="00AE7542" w:rsidRPr="00AB0B83" w:rsidRDefault="00AE7542" w:rsidP="00AB0B83">
      <w:pPr>
        <w:spacing w:line="276" w:lineRule="auto"/>
        <w:ind w:firstLine="851"/>
        <w:jc w:val="both"/>
        <w:rPr>
          <w:sz w:val="28"/>
          <w:szCs w:val="28"/>
          <w:lang w:val="uk-UA"/>
        </w:rPr>
      </w:pPr>
      <w:r w:rsidRPr="00AB0B83">
        <w:rPr>
          <w:sz w:val="28"/>
          <w:szCs w:val="28"/>
          <w:lang w:val="uk-UA"/>
        </w:rPr>
        <w:t xml:space="preserve">Підприємство “Рівнеоблводоканал” здійснює комплекс робіт, пов'язаних з видобутком, водопостачанням та знезараженням води. </w:t>
      </w:r>
    </w:p>
    <w:p w:rsidR="00AE7542" w:rsidRPr="00AB0B83" w:rsidRDefault="00AE7542" w:rsidP="00AB0B83">
      <w:pPr>
        <w:spacing w:line="276" w:lineRule="auto"/>
        <w:ind w:firstLine="851"/>
        <w:jc w:val="both"/>
        <w:rPr>
          <w:sz w:val="28"/>
          <w:szCs w:val="28"/>
          <w:lang w:val="uk-UA"/>
        </w:rPr>
      </w:pPr>
      <w:r w:rsidRPr="00AB0B83">
        <w:rPr>
          <w:sz w:val="28"/>
          <w:szCs w:val="28"/>
          <w:lang w:val="uk-UA"/>
        </w:rPr>
        <w:t xml:space="preserve">На </w:t>
      </w:r>
      <w:r w:rsidR="005E57F3">
        <w:rPr>
          <w:sz w:val="28"/>
          <w:szCs w:val="28"/>
          <w:lang w:val="uk-UA"/>
        </w:rPr>
        <w:t xml:space="preserve"> </w:t>
      </w:r>
      <w:r w:rsidRPr="00AB0B83">
        <w:rPr>
          <w:sz w:val="28"/>
          <w:szCs w:val="28"/>
          <w:lang w:val="uk-UA"/>
        </w:rPr>
        <w:t xml:space="preserve">кожному </w:t>
      </w:r>
      <w:r w:rsidR="005E57F3">
        <w:rPr>
          <w:sz w:val="28"/>
          <w:szCs w:val="28"/>
          <w:lang w:val="uk-UA"/>
        </w:rPr>
        <w:t xml:space="preserve"> </w:t>
      </w:r>
      <w:r w:rsidRPr="00AB0B83">
        <w:rPr>
          <w:sz w:val="28"/>
          <w:szCs w:val="28"/>
          <w:lang w:val="uk-UA"/>
        </w:rPr>
        <w:t xml:space="preserve">водозабірному </w:t>
      </w:r>
      <w:r w:rsidR="005E57F3">
        <w:rPr>
          <w:sz w:val="28"/>
          <w:szCs w:val="28"/>
          <w:lang w:val="uk-UA"/>
        </w:rPr>
        <w:t xml:space="preserve"> </w:t>
      </w:r>
      <w:r w:rsidRPr="00AB0B83">
        <w:rPr>
          <w:sz w:val="28"/>
          <w:szCs w:val="28"/>
          <w:lang w:val="uk-UA"/>
        </w:rPr>
        <w:t xml:space="preserve">омплексі </w:t>
      </w:r>
      <w:r w:rsidR="005E57F3">
        <w:rPr>
          <w:sz w:val="28"/>
          <w:szCs w:val="28"/>
          <w:lang w:val="uk-UA"/>
        </w:rPr>
        <w:t xml:space="preserve"> </w:t>
      </w:r>
      <w:r w:rsidRPr="00AB0B83">
        <w:rPr>
          <w:sz w:val="28"/>
          <w:szCs w:val="28"/>
          <w:lang w:val="uk-UA"/>
        </w:rPr>
        <w:t xml:space="preserve">проводиться </w:t>
      </w:r>
      <w:r w:rsidR="005E57F3">
        <w:rPr>
          <w:sz w:val="28"/>
          <w:szCs w:val="28"/>
          <w:lang w:val="uk-UA"/>
        </w:rPr>
        <w:t xml:space="preserve"> </w:t>
      </w:r>
      <w:r w:rsidRPr="00AB0B83">
        <w:rPr>
          <w:sz w:val="28"/>
          <w:szCs w:val="28"/>
          <w:lang w:val="uk-UA"/>
        </w:rPr>
        <w:t>знезараження води у відповідності з вимогами СНіП 2.04.02-84 п.п.6.144-6.146, «Технологічного</w:t>
      </w:r>
      <w:r w:rsidR="005E57F3">
        <w:rPr>
          <w:sz w:val="28"/>
          <w:szCs w:val="28"/>
          <w:lang w:val="uk-UA"/>
        </w:rPr>
        <w:t xml:space="preserve"> </w:t>
      </w:r>
      <w:r w:rsidRPr="00AB0B83">
        <w:rPr>
          <w:sz w:val="28"/>
          <w:szCs w:val="28"/>
          <w:lang w:val="uk-UA"/>
        </w:rPr>
        <w:t xml:space="preserve"> регламенту </w:t>
      </w:r>
      <w:r w:rsidR="005E57F3">
        <w:rPr>
          <w:sz w:val="28"/>
          <w:szCs w:val="28"/>
          <w:lang w:val="uk-UA"/>
        </w:rPr>
        <w:t xml:space="preserve"> </w:t>
      </w:r>
      <w:r w:rsidRPr="00AB0B83">
        <w:rPr>
          <w:sz w:val="28"/>
          <w:szCs w:val="28"/>
          <w:lang w:val="uk-UA"/>
        </w:rPr>
        <w:t xml:space="preserve">знезараження </w:t>
      </w:r>
      <w:r w:rsidR="005E57F3">
        <w:rPr>
          <w:sz w:val="28"/>
          <w:szCs w:val="28"/>
          <w:lang w:val="uk-UA"/>
        </w:rPr>
        <w:t xml:space="preserve"> </w:t>
      </w:r>
      <w:r w:rsidRPr="00AB0B83">
        <w:rPr>
          <w:sz w:val="28"/>
          <w:szCs w:val="28"/>
          <w:lang w:val="uk-UA"/>
        </w:rPr>
        <w:t xml:space="preserve">питної </w:t>
      </w:r>
      <w:r w:rsidR="005E57F3">
        <w:rPr>
          <w:sz w:val="28"/>
          <w:szCs w:val="28"/>
          <w:lang w:val="uk-UA"/>
        </w:rPr>
        <w:t xml:space="preserve"> </w:t>
      </w:r>
      <w:r w:rsidRPr="00AB0B83">
        <w:rPr>
          <w:sz w:val="28"/>
          <w:szCs w:val="28"/>
          <w:lang w:val="uk-UA"/>
        </w:rPr>
        <w:t xml:space="preserve">води </w:t>
      </w:r>
      <w:r w:rsidR="005E57F3">
        <w:rPr>
          <w:sz w:val="28"/>
          <w:szCs w:val="28"/>
          <w:lang w:val="uk-UA"/>
        </w:rPr>
        <w:t xml:space="preserve"> </w:t>
      </w:r>
      <w:r w:rsidRPr="00AB0B83">
        <w:rPr>
          <w:sz w:val="28"/>
          <w:szCs w:val="28"/>
          <w:lang w:val="uk-UA"/>
        </w:rPr>
        <w:t xml:space="preserve">гіпохлоритом  натрію марки «А», ДСанПіН 2.2.4-171-10 «Гігієнічні вимоги до води питної, призначеної для споживання людиною». </w:t>
      </w:r>
    </w:p>
    <w:p w:rsidR="00AE7542" w:rsidRPr="00AB0B83" w:rsidRDefault="00AE7542" w:rsidP="00AB0B83">
      <w:pPr>
        <w:spacing w:line="276" w:lineRule="auto"/>
        <w:ind w:firstLine="851"/>
        <w:jc w:val="both"/>
        <w:rPr>
          <w:sz w:val="28"/>
          <w:szCs w:val="28"/>
          <w:lang w:val="uk-UA"/>
        </w:rPr>
      </w:pPr>
      <w:r w:rsidRPr="00AB0B83">
        <w:rPr>
          <w:sz w:val="28"/>
          <w:szCs w:val="28"/>
          <w:lang w:val="uk-UA"/>
        </w:rPr>
        <w:t>У РОВКП ВКГ  “Рівнеоблводоканал” роботи пов’язані з знезараженням води виконуються робочим – дозувальником. Місячна заробітна плата працівника складає  7020 грн/місяць та 20% щомісячної премії.</w:t>
      </w:r>
    </w:p>
    <w:p w:rsidR="00AE7542" w:rsidRPr="00AB0B83" w:rsidRDefault="00AE7542" w:rsidP="00AB0B83">
      <w:pPr>
        <w:spacing w:line="276" w:lineRule="auto"/>
        <w:ind w:firstLine="851"/>
        <w:jc w:val="both"/>
        <w:rPr>
          <w:sz w:val="28"/>
          <w:szCs w:val="28"/>
          <w:lang w:val="uk-UA"/>
        </w:rPr>
      </w:pPr>
      <w:r w:rsidRPr="00AB0B83">
        <w:rPr>
          <w:sz w:val="28"/>
          <w:szCs w:val="28"/>
          <w:lang w:val="uk-UA"/>
        </w:rPr>
        <w:t>Влаштування дозувальних насосів дозолить підприємству вивільнити 1 працівника та зменшити витрати підприємства на оплату праці персоналу.</w:t>
      </w:r>
    </w:p>
    <w:p w:rsidR="00AE7542" w:rsidRPr="00AB0B83" w:rsidRDefault="00AE7542" w:rsidP="00AB0B83">
      <w:pPr>
        <w:spacing w:line="276" w:lineRule="auto"/>
        <w:ind w:firstLine="851"/>
        <w:jc w:val="both"/>
        <w:rPr>
          <w:sz w:val="28"/>
          <w:szCs w:val="28"/>
          <w:lang w:val="uk-UA"/>
        </w:rPr>
      </w:pPr>
      <w:r w:rsidRPr="00AB0B83">
        <w:rPr>
          <w:sz w:val="28"/>
          <w:szCs w:val="28"/>
          <w:lang w:val="uk-UA"/>
        </w:rPr>
        <w:lastRenderedPageBreak/>
        <w:t>Економічний ефект від впровадження вище вказаного заходу буде складати</w:t>
      </w:r>
    </w:p>
    <w:p w:rsidR="00AE7542" w:rsidRPr="00AB0B83" w:rsidRDefault="00AE7542" w:rsidP="00AB0B83">
      <w:pPr>
        <w:spacing w:line="276" w:lineRule="auto"/>
        <w:ind w:firstLine="851"/>
        <w:jc w:val="center"/>
        <w:rPr>
          <w:i/>
          <w:sz w:val="28"/>
          <w:szCs w:val="28"/>
          <w:lang w:val="uk-UA"/>
        </w:rPr>
      </w:pPr>
      <w:r w:rsidRPr="00AB0B83">
        <w:rPr>
          <w:i/>
          <w:sz w:val="28"/>
          <w:szCs w:val="28"/>
          <w:lang w:val="uk-UA"/>
        </w:rPr>
        <w:t>(7020+ (7020*20%)) * 12 =101088 грн. / рік,</w:t>
      </w:r>
    </w:p>
    <w:p w:rsidR="00AE7542" w:rsidRPr="00AB0B83" w:rsidRDefault="00AE7542" w:rsidP="00AB0B83">
      <w:pPr>
        <w:spacing w:line="276" w:lineRule="auto"/>
        <w:ind w:firstLine="851"/>
        <w:rPr>
          <w:sz w:val="28"/>
          <w:szCs w:val="28"/>
          <w:u w:val="single"/>
          <w:lang w:val="uk-UA"/>
        </w:rPr>
      </w:pPr>
      <w:r w:rsidRPr="00AB0B83">
        <w:rPr>
          <w:sz w:val="28"/>
          <w:szCs w:val="28"/>
          <w:lang w:val="uk-UA"/>
        </w:rPr>
        <w:t>де 7020 – місячна заробітна плата працівника;</w:t>
      </w:r>
    </w:p>
    <w:p w:rsidR="00AE7542" w:rsidRPr="00AB0B83" w:rsidRDefault="00AE7542" w:rsidP="00AB0B83">
      <w:pPr>
        <w:spacing w:line="276" w:lineRule="auto"/>
        <w:ind w:firstLine="851"/>
        <w:rPr>
          <w:sz w:val="28"/>
          <w:szCs w:val="28"/>
          <w:lang w:val="uk-UA"/>
        </w:rPr>
      </w:pPr>
      <w:r w:rsidRPr="00AB0B83">
        <w:rPr>
          <w:sz w:val="28"/>
          <w:szCs w:val="28"/>
          <w:lang w:val="uk-UA"/>
        </w:rPr>
        <w:t>20% - щомісячна премія;</w:t>
      </w:r>
    </w:p>
    <w:p w:rsidR="00AE7542" w:rsidRPr="00AB0B83" w:rsidRDefault="00AE7542" w:rsidP="00AB0B83">
      <w:pPr>
        <w:spacing w:line="276" w:lineRule="auto"/>
        <w:ind w:firstLine="851"/>
        <w:rPr>
          <w:sz w:val="28"/>
          <w:szCs w:val="28"/>
          <w:lang w:val="uk-UA"/>
        </w:rPr>
      </w:pPr>
      <w:r w:rsidRPr="00AB0B83">
        <w:rPr>
          <w:sz w:val="28"/>
          <w:szCs w:val="28"/>
          <w:lang w:val="uk-UA"/>
        </w:rPr>
        <w:t>12 -  кількість місяців у році.</w:t>
      </w:r>
    </w:p>
    <w:p w:rsidR="00AE7542" w:rsidRPr="00AB0B83" w:rsidRDefault="00AE7542" w:rsidP="00AB0B83">
      <w:pPr>
        <w:spacing w:line="276" w:lineRule="auto"/>
        <w:jc w:val="both"/>
        <w:rPr>
          <w:sz w:val="28"/>
          <w:szCs w:val="28"/>
          <w:lang w:val="uk-UA"/>
        </w:rPr>
      </w:pPr>
      <w:r w:rsidRPr="00AB0B83">
        <w:rPr>
          <w:sz w:val="28"/>
          <w:szCs w:val="28"/>
          <w:lang w:val="uk-UA"/>
        </w:rPr>
        <w:t>Термін окупності проекту:</w:t>
      </w:r>
    </w:p>
    <w:p w:rsidR="00AE7542" w:rsidRDefault="00AE7542" w:rsidP="00AB0B83">
      <w:pPr>
        <w:spacing w:line="276" w:lineRule="auto"/>
        <w:jc w:val="center"/>
        <w:rPr>
          <w:i/>
          <w:sz w:val="28"/>
          <w:szCs w:val="28"/>
          <w:lang w:val="uk-UA"/>
        </w:rPr>
      </w:pPr>
      <w:r w:rsidRPr="00AB0B83">
        <w:rPr>
          <w:i/>
          <w:sz w:val="28"/>
          <w:szCs w:val="28"/>
          <w:lang w:val="uk-UA"/>
        </w:rPr>
        <w:t>(20,96/101,088) * 12 = 2,5 міс.</w:t>
      </w: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67234" w:rsidRDefault="00567234"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Default="005E57F3" w:rsidP="00AB0B83">
      <w:pPr>
        <w:spacing w:line="276" w:lineRule="auto"/>
        <w:jc w:val="center"/>
        <w:rPr>
          <w:i/>
          <w:sz w:val="28"/>
          <w:szCs w:val="28"/>
          <w:lang w:val="uk-UA"/>
        </w:rPr>
      </w:pPr>
    </w:p>
    <w:p w:rsidR="005E57F3" w:rsidRPr="00AB0B83" w:rsidRDefault="005E57F3" w:rsidP="00AB0B83">
      <w:pPr>
        <w:spacing w:line="276" w:lineRule="auto"/>
        <w:jc w:val="center"/>
        <w:rPr>
          <w:i/>
          <w:sz w:val="28"/>
          <w:szCs w:val="28"/>
          <w:lang w:val="uk-UA"/>
        </w:rPr>
      </w:pPr>
    </w:p>
    <w:p w:rsidR="00592F12" w:rsidRPr="00AB0B83" w:rsidRDefault="00592F12" w:rsidP="00AB0B83">
      <w:pPr>
        <w:spacing w:line="276" w:lineRule="auto"/>
        <w:ind w:firstLine="709"/>
        <w:jc w:val="center"/>
        <w:rPr>
          <w:b/>
          <w:sz w:val="28"/>
          <w:szCs w:val="28"/>
          <w:lang w:val="uk-UA"/>
        </w:rPr>
      </w:pPr>
      <w:r w:rsidRPr="00AB0B83">
        <w:rPr>
          <w:b/>
          <w:sz w:val="28"/>
          <w:szCs w:val="28"/>
          <w:lang w:val="uk-UA"/>
        </w:rPr>
        <w:lastRenderedPageBreak/>
        <w:t>1.4.</w:t>
      </w:r>
      <w:r w:rsidR="00AE7542" w:rsidRPr="00AB0B83">
        <w:rPr>
          <w:b/>
          <w:sz w:val="28"/>
          <w:szCs w:val="28"/>
          <w:lang w:val="uk-UA"/>
        </w:rPr>
        <w:t>3</w:t>
      </w:r>
      <w:r w:rsidRPr="00AB0B83">
        <w:rPr>
          <w:b/>
          <w:sz w:val="28"/>
          <w:szCs w:val="28"/>
          <w:lang w:val="uk-UA"/>
        </w:rPr>
        <w:t xml:space="preserve">. </w:t>
      </w:r>
      <w:r w:rsidR="00FD0A50" w:rsidRPr="00AB0B83">
        <w:rPr>
          <w:b/>
          <w:sz w:val="28"/>
          <w:szCs w:val="28"/>
          <w:lang w:val="uk-UA"/>
        </w:rPr>
        <w:t>Реконструкція водоводу «Насосна станція «Київська» - вул.Фабрична» на ділянці вул.Фабрична – вул. Льонокомбінатівська в м.Рівне</w:t>
      </w:r>
    </w:p>
    <w:p w:rsidR="00592F12" w:rsidRPr="00AB0B83" w:rsidRDefault="00592F12" w:rsidP="00AB0B83">
      <w:pPr>
        <w:spacing w:line="276" w:lineRule="auto"/>
        <w:ind w:right="-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592F12" w:rsidRPr="00AB0B83" w:rsidRDefault="00592F12" w:rsidP="00AB0B83">
      <w:pPr>
        <w:pStyle w:val="a3"/>
        <w:numPr>
          <w:ilvl w:val="0"/>
          <w:numId w:val="1"/>
        </w:numPr>
        <w:spacing w:line="276" w:lineRule="auto"/>
        <w:jc w:val="both"/>
        <w:rPr>
          <w:i/>
          <w:sz w:val="28"/>
          <w:szCs w:val="28"/>
          <w:u w:val="single"/>
        </w:rPr>
      </w:pPr>
      <w:r w:rsidRPr="00AB0B83">
        <w:rPr>
          <w:i/>
          <w:sz w:val="28"/>
          <w:szCs w:val="28"/>
          <w:u w:val="single"/>
          <w:lang w:val="uk-UA"/>
        </w:rPr>
        <w:t>Вихідні положення, в яких зазначається технічн</w:t>
      </w:r>
      <w:r w:rsidRPr="00AB0B83">
        <w:rPr>
          <w:i/>
          <w:sz w:val="28"/>
          <w:szCs w:val="28"/>
          <w:u w:val="single"/>
        </w:rPr>
        <w:t>а можливість та економічна доцільність</w:t>
      </w:r>
    </w:p>
    <w:p w:rsidR="006942EB" w:rsidRPr="00AB0B83" w:rsidRDefault="006942EB" w:rsidP="00AB0B83">
      <w:pPr>
        <w:pStyle w:val="a3"/>
        <w:spacing w:line="276" w:lineRule="auto"/>
        <w:ind w:left="0" w:firstLine="709"/>
        <w:jc w:val="both"/>
        <w:rPr>
          <w:sz w:val="28"/>
          <w:szCs w:val="28"/>
          <w:lang w:val="uk-UA"/>
        </w:rPr>
      </w:pPr>
      <w:r w:rsidRPr="00AB0B83">
        <w:rPr>
          <w:sz w:val="28"/>
          <w:szCs w:val="28"/>
          <w:lang w:val="uk-UA"/>
        </w:rPr>
        <w:t xml:space="preserve">Даним заходом пропопонується виконати реконструкцію водоводу «Насосна станція «Київська» - вул.Фабрична» на ділянці вул.Фабрична – вул. Льонокомбінатівська в м.Рівне, шляхом протягування всередину трубопроводу діаметром 500 мм труб діаметром 315 мм на ділянці від існуючої камери в районі дитячого садка №43 вулиці Фабричній до вулиці Льонокомбінатівської. </w:t>
      </w:r>
    </w:p>
    <w:p w:rsidR="006942EB" w:rsidRPr="00AB0B83" w:rsidRDefault="008732FA" w:rsidP="00AB0B83">
      <w:pPr>
        <w:pStyle w:val="a3"/>
        <w:spacing w:line="276" w:lineRule="auto"/>
        <w:ind w:left="0" w:firstLine="709"/>
        <w:jc w:val="both"/>
        <w:rPr>
          <w:sz w:val="28"/>
          <w:szCs w:val="28"/>
          <w:lang w:val="uk-UA"/>
        </w:rPr>
      </w:pPr>
      <w:r w:rsidRPr="00AB0B83">
        <w:rPr>
          <w:sz w:val="28"/>
          <w:szCs w:val="28"/>
          <w:lang w:val="uk-UA"/>
        </w:rPr>
        <w:t>Вказаний водовід побудовано в 1991 році з сталевих труб діаметром 530 мм з товщиною стінки 7 мм та введено в експлуатацію в 1997 році</w:t>
      </w:r>
      <w:r w:rsidR="00897BE4" w:rsidRPr="00AB0B83">
        <w:rPr>
          <w:sz w:val="28"/>
          <w:szCs w:val="28"/>
          <w:lang w:val="uk-UA"/>
        </w:rPr>
        <w:t xml:space="preserve">. </w:t>
      </w:r>
    </w:p>
    <w:p w:rsidR="00897BE4" w:rsidRPr="00AB0B83" w:rsidRDefault="00897BE4" w:rsidP="00AB0B83">
      <w:pPr>
        <w:pStyle w:val="a3"/>
        <w:spacing w:line="276" w:lineRule="auto"/>
        <w:ind w:left="0" w:firstLine="709"/>
        <w:jc w:val="both"/>
        <w:rPr>
          <w:sz w:val="28"/>
          <w:szCs w:val="28"/>
          <w:lang w:val="uk-UA"/>
        </w:rPr>
      </w:pPr>
      <w:r w:rsidRPr="00AB0B83">
        <w:rPr>
          <w:sz w:val="28"/>
          <w:szCs w:val="28"/>
          <w:lang w:val="uk-UA"/>
        </w:rPr>
        <w:t>При огляді загального стану труби</w:t>
      </w:r>
      <w:r w:rsidR="00DF3CFA" w:rsidRPr="00AB0B83">
        <w:rPr>
          <w:sz w:val="28"/>
          <w:szCs w:val="28"/>
          <w:lang w:val="uk-UA"/>
        </w:rPr>
        <w:t>,</w:t>
      </w:r>
      <w:r w:rsidRPr="00AB0B83">
        <w:rPr>
          <w:sz w:val="28"/>
          <w:szCs w:val="28"/>
          <w:lang w:val="uk-UA"/>
        </w:rPr>
        <w:t xml:space="preserve"> під час проведення аварійних робіт</w:t>
      </w:r>
      <w:r w:rsidR="00DF3CFA" w:rsidRPr="00AB0B83">
        <w:rPr>
          <w:sz w:val="28"/>
          <w:szCs w:val="28"/>
          <w:lang w:val="uk-UA"/>
        </w:rPr>
        <w:t>,</w:t>
      </w:r>
      <w:r w:rsidRPr="00AB0B83">
        <w:rPr>
          <w:sz w:val="28"/>
          <w:szCs w:val="28"/>
          <w:lang w:val="uk-UA"/>
        </w:rPr>
        <w:t xml:space="preserve"> було виявлено</w:t>
      </w:r>
      <w:r w:rsidR="00DF3CFA" w:rsidRPr="00AB0B83">
        <w:rPr>
          <w:sz w:val="28"/>
          <w:szCs w:val="28"/>
          <w:lang w:val="uk-UA"/>
        </w:rPr>
        <w:t xml:space="preserve"> корозію зовнішньої (незважаючи на ізоляцію трубопроводу) та внутрішньої поверхні трубопроводу. В місцях пошкоджень товщина стінки становить до 3 мм.</w:t>
      </w:r>
    </w:p>
    <w:p w:rsidR="00592F12" w:rsidRPr="00AB0B83" w:rsidRDefault="00592F12" w:rsidP="00AB0B83">
      <w:pPr>
        <w:spacing w:line="276" w:lineRule="auto"/>
        <w:ind w:firstLine="709"/>
        <w:jc w:val="both"/>
        <w:rPr>
          <w:sz w:val="28"/>
          <w:szCs w:val="28"/>
          <w:lang w:val="uk-UA"/>
        </w:rPr>
      </w:pPr>
      <w:r w:rsidRPr="00AB0B83">
        <w:rPr>
          <w:rFonts w:eastAsia="Calibri"/>
          <w:sz w:val="28"/>
          <w:szCs w:val="28"/>
          <w:lang w:val="uk-UA"/>
        </w:rPr>
        <w:t xml:space="preserve">Даний пункт виконується </w:t>
      </w:r>
      <w:r w:rsidR="00DF3CFA" w:rsidRPr="00AB0B83">
        <w:rPr>
          <w:rFonts w:eastAsia="Calibri"/>
          <w:sz w:val="28"/>
          <w:szCs w:val="28"/>
          <w:lang w:val="uk-UA"/>
        </w:rPr>
        <w:t>відповідно</w:t>
      </w:r>
      <w:r w:rsidRPr="00AB0B83">
        <w:rPr>
          <w:rFonts w:eastAsia="Calibri"/>
          <w:sz w:val="28"/>
          <w:szCs w:val="28"/>
          <w:lang w:val="uk-UA"/>
        </w:rPr>
        <w:t xml:space="preserve"> п.</w:t>
      </w:r>
      <w:r w:rsidR="00DF3CFA" w:rsidRPr="00AB0B83">
        <w:rPr>
          <w:rFonts w:eastAsia="Calibri"/>
          <w:sz w:val="28"/>
          <w:szCs w:val="28"/>
          <w:lang w:val="uk-UA"/>
        </w:rPr>
        <w:t>2.2.</w:t>
      </w:r>
      <w:r w:rsidRPr="00AB0B83">
        <w:rPr>
          <w:rFonts w:eastAsia="Calibri"/>
          <w:sz w:val="28"/>
          <w:szCs w:val="28"/>
          <w:lang w:val="uk-UA"/>
        </w:rPr>
        <w:t xml:space="preserve"> </w:t>
      </w:r>
      <w:r w:rsidRPr="00AB0B83">
        <w:rPr>
          <w:sz w:val="28"/>
          <w:szCs w:val="28"/>
          <w:lang w:val="uk-UA"/>
        </w:rPr>
        <w:t>«Схеми оптимізації системи водопостачання та водовідведення м.Рівне, сіл Гощанського, Рівненського та Здолбунівського районів».</w:t>
      </w:r>
    </w:p>
    <w:p w:rsidR="00592F12" w:rsidRPr="00AB0B83" w:rsidRDefault="00592F12"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Обгрунтування проектної потужності об’єкта, передбачуваного асортименту продукції, запланованої до випуску, а також міркування щодо її збуту</w:t>
      </w:r>
    </w:p>
    <w:p w:rsidR="00592F12" w:rsidRDefault="00592F12" w:rsidP="00AB0B83">
      <w:pPr>
        <w:spacing w:line="276" w:lineRule="auto"/>
        <w:ind w:firstLine="709"/>
        <w:jc w:val="both"/>
        <w:rPr>
          <w:sz w:val="28"/>
          <w:szCs w:val="28"/>
          <w:lang w:val="uk-UA"/>
        </w:rPr>
      </w:pPr>
      <w:r w:rsidRPr="00AB0B83">
        <w:rPr>
          <w:sz w:val="28"/>
          <w:szCs w:val="28"/>
        </w:rPr>
        <w:t>Захід не передбачає зміну проектної потужності.</w:t>
      </w:r>
    </w:p>
    <w:p w:rsidR="00060E30" w:rsidRPr="00AB0B83" w:rsidRDefault="00060E30" w:rsidP="00060E30">
      <w:pPr>
        <w:pStyle w:val="a3"/>
        <w:numPr>
          <w:ilvl w:val="0"/>
          <w:numId w:val="1"/>
        </w:numPr>
        <w:spacing w:line="276" w:lineRule="auto"/>
        <w:jc w:val="both"/>
        <w:rPr>
          <w:i/>
          <w:sz w:val="28"/>
          <w:szCs w:val="28"/>
          <w:u w:val="single"/>
          <w:lang w:val="uk-UA"/>
        </w:rPr>
      </w:pPr>
      <w:r w:rsidRPr="00AB0B83">
        <w:rPr>
          <w:i/>
          <w:sz w:val="28"/>
          <w:szCs w:val="28"/>
          <w:u w:val="single"/>
        </w:rPr>
        <w:t>Проектні терміни</w:t>
      </w:r>
    </w:p>
    <w:p w:rsidR="00060E30" w:rsidRPr="00AB0B83" w:rsidRDefault="00060E30" w:rsidP="00060E30">
      <w:pPr>
        <w:spacing w:line="276" w:lineRule="auto"/>
        <w:ind w:firstLine="709"/>
        <w:jc w:val="both"/>
        <w:rPr>
          <w:sz w:val="28"/>
          <w:szCs w:val="28"/>
        </w:rPr>
      </w:pPr>
      <w:r w:rsidRPr="00AB0B83">
        <w:rPr>
          <w:sz w:val="28"/>
          <w:szCs w:val="28"/>
        </w:rPr>
        <w:t xml:space="preserve">Можливий термін </w:t>
      </w:r>
      <w:r w:rsidRPr="00AB0B83">
        <w:rPr>
          <w:sz w:val="28"/>
          <w:szCs w:val="28"/>
          <w:lang w:val="uk-UA"/>
        </w:rPr>
        <w:t>реалізації заходу</w:t>
      </w:r>
      <w:r w:rsidRPr="00AB0B83">
        <w:rPr>
          <w:sz w:val="28"/>
          <w:szCs w:val="28"/>
        </w:rPr>
        <w:t xml:space="preserve"> –</w:t>
      </w:r>
      <w:r w:rsidRPr="00AB0B83">
        <w:rPr>
          <w:sz w:val="28"/>
          <w:szCs w:val="28"/>
          <w:lang w:val="uk-UA"/>
        </w:rPr>
        <w:t xml:space="preserve">   ІІІ </w:t>
      </w:r>
      <w:r w:rsidRPr="00AB0B83">
        <w:rPr>
          <w:sz w:val="28"/>
          <w:szCs w:val="28"/>
        </w:rPr>
        <w:t>квартал 20</w:t>
      </w:r>
      <w:r w:rsidRPr="00AB0B83">
        <w:rPr>
          <w:sz w:val="28"/>
          <w:szCs w:val="28"/>
          <w:lang w:val="uk-UA"/>
        </w:rPr>
        <w:t>20</w:t>
      </w:r>
      <w:r w:rsidRPr="00AB0B83">
        <w:rPr>
          <w:sz w:val="28"/>
          <w:szCs w:val="28"/>
        </w:rPr>
        <w:t xml:space="preserve"> року.</w:t>
      </w:r>
    </w:p>
    <w:p w:rsidR="00060E30" w:rsidRPr="00AB0B83" w:rsidRDefault="00060E30" w:rsidP="00060E30">
      <w:pPr>
        <w:pStyle w:val="a3"/>
        <w:numPr>
          <w:ilvl w:val="0"/>
          <w:numId w:val="1"/>
        </w:numPr>
        <w:spacing w:line="276" w:lineRule="auto"/>
        <w:jc w:val="both"/>
        <w:rPr>
          <w:i/>
          <w:sz w:val="28"/>
          <w:szCs w:val="28"/>
          <w:u w:val="single"/>
        </w:rPr>
      </w:pPr>
      <w:r w:rsidRPr="00AB0B83">
        <w:rPr>
          <w:i/>
          <w:sz w:val="28"/>
          <w:szCs w:val="28"/>
          <w:u w:val="single"/>
        </w:rPr>
        <w:t>Техніко-економічні показники</w:t>
      </w:r>
    </w:p>
    <w:p w:rsidR="00060E30" w:rsidRDefault="00060E30" w:rsidP="00060E30">
      <w:pPr>
        <w:spacing w:line="276" w:lineRule="auto"/>
        <w:ind w:firstLine="709"/>
        <w:jc w:val="both"/>
        <w:rPr>
          <w:sz w:val="28"/>
          <w:szCs w:val="28"/>
          <w:lang w:val="uk-UA"/>
        </w:rPr>
      </w:pPr>
      <w:r w:rsidRPr="00AB0B83">
        <w:rPr>
          <w:sz w:val="28"/>
          <w:szCs w:val="28"/>
          <w:lang w:val="uk-UA"/>
        </w:rPr>
        <w:t>Загальна вартість на 2020 рік – 773,14 тис.грн. без ПДВ.</w:t>
      </w:r>
    </w:p>
    <w:p w:rsidR="00060E30" w:rsidRPr="00AB0B83" w:rsidRDefault="00060E30" w:rsidP="00060E30">
      <w:pPr>
        <w:pStyle w:val="a3"/>
        <w:numPr>
          <w:ilvl w:val="0"/>
          <w:numId w:val="1"/>
        </w:numPr>
        <w:tabs>
          <w:tab w:val="left" w:pos="3675"/>
        </w:tabs>
        <w:spacing w:line="276" w:lineRule="auto"/>
        <w:jc w:val="both"/>
        <w:rPr>
          <w:i/>
          <w:sz w:val="28"/>
          <w:szCs w:val="28"/>
          <w:u w:val="single"/>
          <w:lang w:val="uk-UA"/>
        </w:rPr>
      </w:pPr>
      <w:r w:rsidRPr="00AB0B83">
        <w:rPr>
          <w:i/>
          <w:sz w:val="28"/>
          <w:szCs w:val="28"/>
          <w:u w:val="single"/>
        </w:rPr>
        <w:t>Висновки та пропозиції</w:t>
      </w:r>
    </w:p>
    <w:p w:rsidR="00060E30" w:rsidRPr="00AB0B83" w:rsidRDefault="00060E30" w:rsidP="00060E30">
      <w:pPr>
        <w:spacing w:line="276" w:lineRule="auto"/>
        <w:ind w:firstLine="709"/>
        <w:jc w:val="both"/>
        <w:rPr>
          <w:sz w:val="28"/>
          <w:szCs w:val="28"/>
          <w:lang w:val="uk-UA"/>
        </w:rPr>
      </w:pPr>
      <w:r w:rsidRPr="00AB0B83">
        <w:rPr>
          <w:sz w:val="28"/>
          <w:szCs w:val="28"/>
          <w:lang w:val="uk-UA"/>
        </w:rPr>
        <w:t>Заміна аварійної ділянки водоводу «Насосна станція «Київська» - вул.Фабрична» на ділянці вул.Фабрична – вул. Льонокомбінатівська в м.Рівне із сталевих труб діаметром 500 мм на поліетиленові труби 315 мм. відповідно до проектного рішення..</w:t>
      </w:r>
    </w:p>
    <w:p w:rsidR="00060E30" w:rsidRDefault="00060E30" w:rsidP="00060E30">
      <w:pPr>
        <w:spacing w:line="276" w:lineRule="auto"/>
        <w:ind w:firstLine="709"/>
        <w:jc w:val="both"/>
        <w:rPr>
          <w:sz w:val="28"/>
          <w:szCs w:val="28"/>
          <w:lang w:val="uk-UA"/>
        </w:rPr>
      </w:pPr>
      <w:r w:rsidRPr="00AB0B83">
        <w:rPr>
          <w:sz w:val="28"/>
          <w:szCs w:val="28"/>
        </w:rPr>
        <w:t xml:space="preserve">Наявний позитивний висновок експертизи проведеної філією ДП «Укрдержекспертиза» у </w:t>
      </w:r>
      <w:proofErr w:type="gramStart"/>
      <w:r w:rsidRPr="00AB0B83">
        <w:rPr>
          <w:sz w:val="28"/>
          <w:szCs w:val="28"/>
        </w:rPr>
        <w:t>Р</w:t>
      </w:r>
      <w:proofErr w:type="gramEnd"/>
      <w:r w:rsidRPr="00AB0B83">
        <w:rPr>
          <w:sz w:val="28"/>
          <w:szCs w:val="28"/>
        </w:rPr>
        <w:t>івненській області</w:t>
      </w:r>
    </w:p>
    <w:p w:rsidR="00704A64" w:rsidRPr="00AB0B83" w:rsidRDefault="00704A64" w:rsidP="00AB0B83">
      <w:pPr>
        <w:pStyle w:val="a3"/>
        <w:numPr>
          <w:ilvl w:val="0"/>
          <w:numId w:val="1"/>
        </w:numPr>
        <w:spacing w:line="276" w:lineRule="auto"/>
        <w:jc w:val="both"/>
        <w:rPr>
          <w:i/>
          <w:sz w:val="28"/>
          <w:szCs w:val="28"/>
          <w:u w:val="single"/>
        </w:rPr>
      </w:pPr>
      <w:r w:rsidRPr="00AB0B83">
        <w:rPr>
          <w:i/>
          <w:sz w:val="28"/>
          <w:szCs w:val="28"/>
          <w:u w:val="single"/>
        </w:rPr>
        <w:t>Схема генплану та транспорту</w:t>
      </w:r>
    </w:p>
    <w:p w:rsidR="00704A64" w:rsidRDefault="00704A64" w:rsidP="00AB0B83">
      <w:pPr>
        <w:spacing w:line="276" w:lineRule="auto"/>
        <w:jc w:val="center"/>
        <w:rPr>
          <w:noProof/>
          <w:color w:val="FF0000"/>
          <w:sz w:val="28"/>
          <w:szCs w:val="28"/>
          <w:lang w:val="uk-UA"/>
        </w:rPr>
      </w:pPr>
    </w:p>
    <w:p w:rsidR="00592F12" w:rsidRPr="00AB0B83" w:rsidRDefault="00592F12" w:rsidP="00AB0B83">
      <w:pPr>
        <w:spacing w:line="276" w:lineRule="auto"/>
        <w:ind w:left="-426" w:right="-426" w:firstLine="710"/>
        <w:jc w:val="center"/>
        <w:rPr>
          <w:i/>
          <w:sz w:val="28"/>
          <w:szCs w:val="28"/>
          <w:lang w:val="uk-UA"/>
        </w:rPr>
      </w:pPr>
      <w:r w:rsidRPr="00AB0B83">
        <w:rPr>
          <w:i/>
          <w:sz w:val="28"/>
          <w:szCs w:val="28"/>
          <w:lang w:val="uk-UA"/>
        </w:rPr>
        <w:lastRenderedPageBreak/>
        <w:t xml:space="preserve">Визначення строку окупності та економічного ефекту від впровадження заходу інвестиційної програми з </w:t>
      </w:r>
      <w:r w:rsidR="00E824A8" w:rsidRPr="00AB0B83">
        <w:rPr>
          <w:i/>
          <w:sz w:val="28"/>
          <w:szCs w:val="28"/>
          <w:lang w:val="uk-UA"/>
        </w:rPr>
        <w:t>реконструкції водоводу «Насосна станція «Київська» - вул.Фабрична» на ділянці вул.Фабрична – вул. Льонокомбінатівська в м.Рівне</w:t>
      </w:r>
    </w:p>
    <w:p w:rsidR="006F4615" w:rsidRPr="00AB0B83" w:rsidRDefault="006F4615" w:rsidP="00AB0B83">
      <w:pPr>
        <w:spacing w:line="276" w:lineRule="auto"/>
        <w:ind w:right="-143" w:firstLine="710"/>
        <w:jc w:val="both"/>
        <w:rPr>
          <w:sz w:val="28"/>
          <w:szCs w:val="28"/>
          <w:lang w:val="uk-UA"/>
        </w:rPr>
      </w:pPr>
      <w:r w:rsidRPr="00AB0B83">
        <w:rPr>
          <w:sz w:val="28"/>
          <w:szCs w:val="28"/>
          <w:lang w:val="uk-UA"/>
        </w:rPr>
        <w:t>В результаті реконструкції аварійної ділянки водоводу знизяться експлуатаційні</w:t>
      </w:r>
      <w:r w:rsidR="0094540F" w:rsidRPr="00AB0B83">
        <w:rPr>
          <w:sz w:val="28"/>
          <w:szCs w:val="28"/>
          <w:lang w:val="uk-UA"/>
        </w:rPr>
        <w:t xml:space="preserve"> затрати та витоки питної води.</w:t>
      </w:r>
    </w:p>
    <w:p w:rsidR="006F4615" w:rsidRPr="00AB0B83" w:rsidRDefault="006F4615" w:rsidP="00AB0B83">
      <w:pPr>
        <w:spacing w:line="276" w:lineRule="auto"/>
        <w:ind w:right="-143" w:firstLine="710"/>
        <w:jc w:val="both"/>
        <w:rPr>
          <w:sz w:val="28"/>
          <w:szCs w:val="28"/>
          <w:lang w:val="uk-UA"/>
        </w:rPr>
      </w:pPr>
      <w:r w:rsidRPr="00AB0B83">
        <w:rPr>
          <w:sz w:val="28"/>
          <w:szCs w:val="28"/>
          <w:lang w:val="uk-UA"/>
        </w:rPr>
        <w:t>Довжина ділянки аварійного водоводу 347 м.п. діаметром 500 мм. Пропускна спроможність водоводу в середньому Q = 245 м</w:t>
      </w:r>
      <w:r w:rsidRPr="00AB0B83">
        <w:rPr>
          <w:sz w:val="28"/>
          <w:szCs w:val="28"/>
          <w:vertAlign w:val="superscript"/>
          <w:lang w:val="uk-UA"/>
        </w:rPr>
        <w:t>3</w:t>
      </w:r>
      <w:r w:rsidRPr="00AB0B83">
        <w:rPr>
          <w:sz w:val="28"/>
          <w:szCs w:val="28"/>
          <w:lang w:val="uk-UA"/>
        </w:rPr>
        <w:t>/год (2116800 м</w:t>
      </w:r>
      <w:r w:rsidRPr="00AB0B83">
        <w:rPr>
          <w:sz w:val="28"/>
          <w:szCs w:val="28"/>
          <w:vertAlign w:val="superscript"/>
          <w:lang w:val="uk-UA"/>
        </w:rPr>
        <w:t>3</w:t>
      </w:r>
      <w:r w:rsidRPr="00AB0B83">
        <w:rPr>
          <w:sz w:val="28"/>
          <w:szCs w:val="28"/>
          <w:lang w:val="uk-UA"/>
        </w:rPr>
        <w:t xml:space="preserve">/рік). Відповідно до </w:t>
      </w:r>
      <w:r w:rsidRPr="00AB0B83">
        <w:rPr>
          <w:rStyle w:val="rvts23"/>
          <w:bCs/>
          <w:color w:val="000000"/>
          <w:sz w:val="28"/>
          <w:szCs w:val="28"/>
          <w:shd w:val="clear" w:color="auto" w:fill="FFFFFF"/>
          <w:lang w:val="uk-UA"/>
        </w:rPr>
        <w:t>методики</w:t>
      </w:r>
      <w:r w:rsidRPr="00AB0B83">
        <w:rPr>
          <w:rStyle w:val="rvts23"/>
          <w:bCs/>
          <w:color w:val="000000"/>
          <w:sz w:val="28"/>
          <w:szCs w:val="28"/>
          <w:shd w:val="clear" w:color="auto" w:fill="FFFFFF"/>
        </w:rPr>
        <w:t> </w:t>
      </w:r>
      <w:r w:rsidRPr="00AB0B83">
        <w:rPr>
          <w:rStyle w:val="rvts23"/>
          <w:bCs/>
          <w:color w:val="000000"/>
          <w:sz w:val="28"/>
          <w:szCs w:val="28"/>
          <w:shd w:val="clear" w:color="auto" w:fill="FFFFFF"/>
          <w:lang w:val="uk-UA"/>
        </w:rPr>
        <w:t>розрахунку втрат питної води підприємствами, які надають послуги з централізованого водопостачання затвердженої Наказом Міністерства регіонального розвитку, будівництва та житлово-комунального господарства України №180 від 25.06.2014 року</w:t>
      </w:r>
      <w:r w:rsidRPr="00AB0B83">
        <w:rPr>
          <w:sz w:val="28"/>
          <w:szCs w:val="28"/>
          <w:lang w:val="uk-UA"/>
        </w:rPr>
        <w:t xml:space="preserve"> та постанови Національної комісії що здійснює регулювання у сферах енергетики та комунальних послуг № 610 від 26.06.2018 року «Про встановлення індивідуальних технологічних нормативів використання питної води РОВКП ВКГ «Рівнеоблводоканоал» витоки води з трубопроводів при аваріях становлять 32,074 м</w:t>
      </w:r>
      <w:r w:rsidRPr="00AB0B83">
        <w:rPr>
          <w:sz w:val="28"/>
          <w:szCs w:val="28"/>
          <w:vertAlign w:val="superscript"/>
          <w:lang w:val="uk-UA"/>
        </w:rPr>
        <w:t>3</w:t>
      </w:r>
      <w:r w:rsidRPr="00AB0B83">
        <w:rPr>
          <w:sz w:val="28"/>
          <w:szCs w:val="28"/>
          <w:lang w:val="uk-UA"/>
        </w:rPr>
        <w:t>/тис.м</w:t>
      </w:r>
      <w:r w:rsidRPr="00AB0B83">
        <w:rPr>
          <w:sz w:val="28"/>
          <w:szCs w:val="28"/>
          <w:vertAlign w:val="superscript"/>
          <w:lang w:val="uk-UA"/>
        </w:rPr>
        <w:t>3</w:t>
      </w:r>
      <w:r w:rsidRPr="00AB0B83">
        <w:rPr>
          <w:sz w:val="28"/>
          <w:szCs w:val="28"/>
          <w:lang w:val="uk-UA"/>
        </w:rPr>
        <w:t>, а саме:</w:t>
      </w:r>
    </w:p>
    <w:p w:rsidR="006F4615" w:rsidRPr="00AB0B83" w:rsidRDefault="006F4615" w:rsidP="00AB0B83">
      <w:pPr>
        <w:pStyle w:val="a3"/>
        <w:numPr>
          <w:ilvl w:val="0"/>
          <w:numId w:val="48"/>
        </w:numPr>
        <w:spacing w:line="276" w:lineRule="auto"/>
        <w:ind w:left="567" w:hanging="283"/>
        <w:jc w:val="both"/>
        <w:rPr>
          <w:sz w:val="28"/>
          <w:szCs w:val="28"/>
          <w:lang w:val="uk-UA"/>
        </w:rPr>
      </w:pPr>
      <w:r w:rsidRPr="00AB0B83">
        <w:rPr>
          <w:sz w:val="28"/>
          <w:szCs w:val="28"/>
          <w:lang w:val="uk-UA"/>
        </w:rPr>
        <w:t xml:space="preserve">втрати при витіканні через свищі для трубопроводу </w:t>
      </w:r>
      <w:r w:rsidRPr="00AB0B83">
        <w:rPr>
          <w:sz w:val="28"/>
          <w:szCs w:val="28"/>
          <w:lang w:val="en-US"/>
        </w:rPr>
        <w:t>d</w:t>
      </w:r>
      <w:r w:rsidRPr="00AB0B83">
        <w:rPr>
          <w:sz w:val="28"/>
          <w:szCs w:val="28"/>
        </w:rPr>
        <w:t>-500</w:t>
      </w:r>
      <w:r w:rsidRPr="00AB0B83">
        <w:rPr>
          <w:sz w:val="28"/>
          <w:szCs w:val="28"/>
          <w:lang w:val="uk-UA"/>
        </w:rPr>
        <w:t>мм – 0,0142 м3/тис.м3;</w:t>
      </w:r>
    </w:p>
    <w:p w:rsidR="006F4615" w:rsidRPr="00AB0B83" w:rsidRDefault="006F4615" w:rsidP="00AB0B83">
      <w:pPr>
        <w:pStyle w:val="a3"/>
        <w:numPr>
          <w:ilvl w:val="0"/>
          <w:numId w:val="48"/>
        </w:numPr>
        <w:spacing w:line="276" w:lineRule="auto"/>
        <w:ind w:left="567" w:hanging="283"/>
        <w:jc w:val="both"/>
        <w:rPr>
          <w:sz w:val="28"/>
          <w:szCs w:val="28"/>
          <w:lang w:val="uk-UA"/>
        </w:rPr>
      </w:pPr>
      <w:r w:rsidRPr="00AB0B83">
        <w:rPr>
          <w:sz w:val="28"/>
          <w:szCs w:val="28"/>
          <w:lang w:val="uk-UA"/>
        </w:rPr>
        <w:t>втрати при витіканні через тріщини – 0,2796 м</w:t>
      </w:r>
      <w:r w:rsidRPr="00AB0B83">
        <w:rPr>
          <w:sz w:val="28"/>
          <w:szCs w:val="28"/>
          <w:vertAlign w:val="superscript"/>
          <w:lang w:val="uk-UA"/>
        </w:rPr>
        <w:t>3</w:t>
      </w:r>
      <w:r w:rsidRPr="00AB0B83">
        <w:rPr>
          <w:sz w:val="28"/>
          <w:szCs w:val="28"/>
          <w:lang w:val="uk-UA"/>
        </w:rPr>
        <w:t>/тис.м</w:t>
      </w:r>
      <w:r w:rsidRPr="00AB0B83">
        <w:rPr>
          <w:sz w:val="28"/>
          <w:szCs w:val="28"/>
          <w:vertAlign w:val="superscript"/>
          <w:lang w:val="uk-UA"/>
        </w:rPr>
        <w:t>3</w:t>
      </w:r>
      <w:r w:rsidRPr="00AB0B83">
        <w:rPr>
          <w:sz w:val="28"/>
          <w:szCs w:val="28"/>
          <w:lang w:val="uk-UA"/>
        </w:rPr>
        <w:t>;</w:t>
      </w:r>
    </w:p>
    <w:p w:rsidR="006F4615" w:rsidRPr="00AB0B83" w:rsidRDefault="006F4615" w:rsidP="00AB0B83">
      <w:pPr>
        <w:pStyle w:val="a3"/>
        <w:numPr>
          <w:ilvl w:val="0"/>
          <w:numId w:val="48"/>
        </w:numPr>
        <w:spacing w:line="276" w:lineRule="auto"/>
        <w:ind w:left="567" w:hanging="283"/>
        <w:jc w:val="both"/>
        <w:rPr>
          <w:sz w:val="28"/>
          <w:szCs w:val="28"/>
          <w:lang w:val="uk-UA"/>
        </w:rPr>
      </w:pPr>
      <w:r w:rsidRPr="00AB0B83">
        <w:rPr>
          <w:sz w:val="28"/>
          <w:szCs w:val="28"/>
          <w:lang w:val="uk-UA"/>
        </w:rPr>
        <w:t>втрати при витіканні через переломи – 1,0486 м</w:t>
      </w:r>
      <w:r w:rsidRPr="00AB0B83">
        <w:rPr>
          <w:sz w:val="28"/>
          <w:szCs w:val="28"/>
          <w:vertAlign w:val="superscript"/>
          <w:lang w:val="uk-UA"/>
        </w:rPr>
        <w:t>3</w:t>
      </w:r>
      <w:r w:rsidRPr="00AB0B83">
        <w:rPr>
          <w:sz w:val="28"/>
          <w:szCs w:val="28"/>
          <w:lang w:val="uk-UA"/>
        </w:rPr>
        <w:t>/тис.м</w:t>
      </w:r>
      <w:r w:rsidRPr="00AB0B83">
        <w:rPr>
          <w:sz w:val="28"/>
          <w:szCs w:val="28"/>
          <w:vertAlign w:val="superscript"/>
          <w:lang w:val="uk-UA"/>
        </w:rPr>
        <w:t>3</w:t>
      </w:r>
      <w:r w:rsidRPr="00AB0B83">
        <w:rPr>
          <w:sz w:val="28"/>
          <w:szCs w:val="28"/>
          <w:lang w:val="uk-UA"/>
        </w:rPr>
        <w:t>;</w:t>
      </w:r>
    </w:p>
    <w:p w:rsidR="006F4615" w:rsidRPr="00AB0B83" w:rsidRDefault="006F4615" w:rsidP="00AB0B83">
      <w:pPr>
        <w:pStyle w:val="a3"/>
        <w:numPr>
          <w:ilvl w:val="0"/>
          <w:numId w:val="48"/>
        </w:numPr>
        <w:spacing w:line="276" w:lineRule="auto"/>
        <w:ind w:left="567" w:hanging="283"/>
        <w:jc w:val="both"/>
        <w:rPr>
          <w:sz w:val="28"/>
          <w:szCs w:val="28"/>
          <w:lang w:val="uk-UA"/>
        </w:rPr>
      </w:pPr>
      <w:r w:rsidRPr="00AB0B83">
        <w:rPr>
          <w:sz w:val="28"/>
          <w:szCs w:val="28"/>
        </w:rPr>
        <w:t xml:space="preserve">втрати води на промивку і дезінфекцію водопровідних мереж </w:t>
      </w:r>
      <w:proofErr w:type="gramStart"/>
      <w:r w:rsidRPr="00AB0B83">
        <w:rPr>
          <w:sz w:val="28"/>
          <w:szCs w:val="28"/>
        </w:rPr>
        <w:t>п</w:t>
      </w:r>
      <w:proofErr w:type="gramEnd"/>
      <w:r w:rsidRPr="00AB0B83">
        <w:rPr>
          <w:sz w:val="28"/>
          <w:szCs w:val="28"/>
        </w:rPr>
        <w:t>ісля ліквідації аварії</w:t>
      </w:r>
      <w:r w:rsidRPr="00AB0B83">
        <w:rPr>
          <w:sz w:val="28"/>
          <w:szCs w:val="28"/>
          <w:lang w:val="uk-UA"/>
        </w:rPr>
        <w:t xml:space="preserve"> – 4,4820 м</w:t>
      </w:r>
      <w:r w:rsidRPr="00AB0B83">
        <w:rPr>
          <w:sz w:val="28"/>
          <w:szCs w:val="28"/>
          <w:vertAlign w:val="superscript"/>
          <w:lang w:val="uk-UA"/>
        </w:rPr>
        <w:t>3</w:t>
      </w:r>
      <w:r w:rsidRPr="00AB0B83">
        <w:rPr>
          <w:sz w:val="28"/>
          <w:szCs w:val="28"/>
          <w:lang w:val="uk-UA"/>
        </w:rPr>
        <w:t>/тис.м</w:t>
      </w:r>
      <w:r w:rsidRPr="00AB0B83">
        <w:rPr>
          <w:sz w:val="28"/>
          <w:szCs w:val="28"/>
          <w:vertAlign w:val="superscript"/>
          <w:lang w:val="uk-UA"/>
        </w:rPr>
        <w:t>3</w:t>
      </w:r>
      <w:r w:rsidRPr="00AB0B83">
        <w:rPr>
          <w:sz w:val="28"/>
          <w:szCs w:val="28"/>
          <w:lang w:val="uk-UA"/>
        </w:rPr>
        <w:t>;</w:t>
      </w:r>
    </w:p>
    <w:p w:rsidR="006F4615" w:rsidRPr="00AB0B83" w:rsidRDefault="006F4615" w:rsidP="00AB0B83">
      <w:pPr>
        <w:pStyle w:val="a3"/>
        <w:numPr>
          <w:ilvl w:val="0"/>
          <w:numId w:val="48"/>
        </w:numPr>
        <w:spacing w:line="276" w:lineRule="auto"/>
        <w:ind w:left="567" w:hanging="283"/>
        <w:jc w:val="both"/>
        <w:rPr>
          <w:sz w:val="28"/>
          <w:szCs w:val="28"/>
          <w:lang w:val="uk-UA"/>
        </w:rPr>
      </w:pPr>
      <w:r w:rsidRPr="00AB0B83">
        <w:rPr>
          <w:sz w:val="28"/>
          <w:szCs w:val="28"/>
        </w:rPr>
        <w:t xml:space="preserve">сховані витоки пов’язані з протіканнями через стики і </w:t>
      </w:r>
      <w:proofErr w:type="gramStart"/>
      <w:r w:rsidRPr="00AB0B83">
        <w:rPr>
          <w:sz w:val="28"/>
          <w:szCs w:val="28"/>
        </w:rPr>
        <w:t>ст</w:t>
      </w:r>
      <w:proofErr w:type="gramEnd"/>
      <w:r w:rsidRPr="00AB0B83">
        <w:rPr>
          <w:sz w:val="28"/>
          <w:szCs w:val="28"/>
        </w:rPr>
        <w:t>іни трубопроводів</w:t>
      </w:r>
      <w:r w:rsidRPr="00AB0B83">
        <w:rPr>
          <w:sz w:val="28"/>
          <w:szCs w:val="28"/>
          <w:lang w:val="uk-UA"/>
        </w:rPr>
        <w:t xml:space="preserve"> – 4,8436 м</w:t>
      </w:r>
      <w:r w:rsidRPr="00AB0B83">
        <w:rPr>
          <w:sz w:val="28"/>
          <w:szCs w:val="28"/>
          <w:vertAlign w:val="superscript"/>
          <w:lang w:val="uk-UA"/>
        </w:rPr>
        <w:t>3</w:t>
      </w:r>
      <w:r w:rsidRPr="00AB0B83">
        <w:rPr>
          <w:sz w:val="28"/>
          <w:szCs w:val="28"/>
          <w:lang w:val="uk-UA"/>
        </w:rPr>
        <w:t>/тис.м</w:t>
      </w:r>
      <w:r w:rsidRPr="00AB0B83">
        <w:rPr>
          <w:sz w:val="28"/>
          <w:szCs w:val="28"/>
          <w:vertAlign w:val="superscript"/>
          <w:lang w:val="uk-UA"/>
        </w:rPr>
        <w:t>3</w:t>
      </w:r>
      <w:r w:rsidRPr="00AB0B83">
        <w:rPr>
          <w:sz w:val="28"/>
          <w:szCs w:val="28"/>
          <w:lang w:val="uk-UA"/>
        </w:rPr>
        <w:t>;</w:t>
      </w:r>
    </w:p>
    <w:p w:rsidR="006F4615" w:rsidRPr="00AB0B83" w:rsidRDefault="006F4615" w:rsidP="00AB0B83">
      <w:pPr>
        <w:pStyle w:val="a3"/>
        <w:numPr>
          <w:ilvl w:val="0"/>
          <w:numId w:val="48"/>
        </w:numPr>
        <w:spacing w:line="276" w:lineRule="auto"/>
        <w:jc w:val="both"/>
        <w:rPr>
          <w:sz w:val="28"/>
          <w:szCs w:val="28"/>
          <w:lang w:val="uk-UA"/>
        </w:rPr>
      </w:pPr>
      <w:r w:rsidRPr="00AB0B83">
        <w:rPr>
          <w:sz w:val="28"/>
          <w:szCs w:val="28"/>
          <w:lang w:val="uk-UA"/>
        </w:rPr>
        <w:t>втрати води, яка протікає через невиявлені свищі – 21,406 м</w:t>
      </w:r>
      <w:r w:rsidRPr="00AB0B83">
        <w:rPr>
          <w:sz w:val="28"/>
          <w:szCs w:val="28"/>
          <w:vertAlign w:val="superscript"/>
          <w:lang w:val="uk-UA"/>
        </w:rPr>
        <w:t>3</w:t>
      </w:r>
      <w:r w:rsidRPr="00AB0B83">
        <w:rPr>
          <w:sz w:val="28"/>
          <w:szCs w:val="28"/>
          <w:lang w:val="uk-UA"/>
        </w:rPr>
        <w:t>/тис.м</w:t>
      </w:r>
      <w:r w:rsidRPr="00AB0B83">
        <w:rPr>
          <w:sz w:val="28"/>
          <w:szCs w:val="28"/>
          <w:vertAlign w:val="superscript"/>
          <w:lang w:val="uk-UA"/>
        </w:rPr>
        <w:t>3</w:t>
      </w:r>
      <w:r w:rsidRPr="00AB0B83">
        <w:rPr>
          <w:sz w:val="28"/>
          <w:szCs w:val="28"/>
          <w:lang w:val="uk-UA"/>
        </w:rPr>
        <w:t>.</w:t>
      </w:r>
    </w:p>
    <w:p w:rsidR="006F4615" w:rsidRPr="00AB0B83" w:rsidRDefault="006F4615" w:rsidP="00AB0B83">
      <w:pPr>
        <w:spacing w:line="276" w:lineRule="auto"/>
        <w:ind w:left="283"/>
        <w:jc w:val="both"/>
        <w:rPr>
          <w:sz w:val="28"/>
          <w:szCs w:val="28"/>
          <w:lang w:val="uk-UA"/>
        </w:rPr>
      </w:pPr>
      <w:r w:rsidRPr="00AB0B83">
        <w:rPr>
          <w:sz w:val="28"/>
          <w:szCs w:val="28"/>
          <w:lang w:val="uk-UA"/>
        </w:rPr>
        <w:t>Загальний обсяг витрат питної води:</w:t>
      </w:r>
    </w:p>
    <w:p w:rsidR="006F4615" w:rsidRPr="00AB0B83" w:rsidRDefault="006F4615" w:rsidP="00AB0B83">
      <w:pPr>
        <w:spacing w:line="276" w:lineRule="auto"/>
        <w:ind w:left="283"/>
        <w:jc w:val="center"/>
        <w:rPr>
          <w:sz w:val="28"/>
          <w:szCs w:val="28"/>
          <w:lang w:val="uk-UA"/>
        </w:rPr>
      </w:pPr>
      <w:r w:rsidRPr="00AB0B83">
        <w:rPr>
          <w:sz w:val="28"/>
          <w:szCs w:val="28"/>
          <w:lang w:val="en-US"/>
        </w:rPr>
        <w:t>Q</w:t>
      </w:r>
      <w:r w:rsidRPr="00AB0B83">
        <w:rPr>
          <w:sz w:val="28"/>
          <w:szCs w:val="28"/>
        </w:rPr>
        <w:t>=</w:t>
      </w:r>
      <w:r w:rsidRPr="00AB0B83">
        <w:rPr>
          <w:sz w:val="28"/>
          <w:szCs w:val="28"/>
          <w:lang w:val="uk-UA"/>
        </w:rPr>
        <w:t xml:space="preserve"> 32,074*2116</w:t>
      </w:r>
      <w:proofErr w:type="gramStart"/>
      <w:r w:rsidRPr="00AB0B83">
        <w:rPr>
          <w:sz w:val="28"/>
          <w:szCs w:val="28"/>
          <w:lang w:val="uk-UA"/>
        </w:rPr>
        <w:t>,8</w:t>
      </w:r>
      <w:proofErr w:type="gramEnd"/>
      <w:r w:rsidRPr="00AB0B83">
        <w:rPr>
          <w:sz w:val="28"/>
          <w:szCs w:val="28"/>
          <w:lang w:val="uk-UA"/>
        </w:rPr>
        <w:t>=67894 м</w:t>
      </w:r>
      <w:r w:rsidRPr="00AB0B83">
        <w:rPr>
          <w:sz w:val="28"/>
          <w:szCs w:val="28"/>
          <w:vertAlign w:val="superscript"/>
          <w:lang w:val="uk-UA"/>
        </w:rPr>
        <w:t>3</w:t>
      </w:r>
      <w:r w:rsidRPr="00AB0B83">
        <w:rPr>
          <w:sz w:val="28"/>
          <w:szCs w:val="28"/>
          <w:lang w:val="uk-UA"/>
        </w:rPr>
        <w:t>/рік.</w:t>
      </w:r>
    </w:p>
    <w:p w:rsidR="006F4615" w:rsidRPr="00AB0B83" w:rsidRDefault="006F4615" w:rsidP="00AB0B83">
      <w:pPr>
        <w:spacing w:line="276" w:lineRule="auto"/>
        <w:ind w:firstLine="720"/>
        <w:jc w:val="both"/>
        <w:rPr>
          <w:sz w:val="28"/>
          <w:szCs w:val="28"/>
          <w:lang w:val="uk-UA"/>
        </w:rPr>
      </w:pPr>
      <w:r w:rsidRPr="00AB0B83">
        <w:rPr>
          <w:sz w:val="28"/>
          <w:szCs w:val="28"/>
          <w:lang w:val="uk-UA"/>
        </w:rPr>
        <w:t>Відповідно до затверджених Рівненською обласною державною  адміністрацією загальновиробничих норм питомих витрат паливно-енергетичних ресурсів на 2019 рік питома норма витрат електроенергії на 1 тис.м</w:t>
      </w:r>
      <w:r w:rsidRPr="00AB0B83">
        <w:rPr>
          <w:sz w:val="28"/>
          <w:szCs w:val="28"/>
          <w:vertAlign w:val="superscript"/>
          <w:lang w:val="uk-UA"/>
        </w:rPr>
        <w:t xml:space="preserve">3 </w:t>
      </w:r>
      <w:r w:rsidRPr="00AB0B83">
        <w:rPr>
          <w:sz w:val="28"/>
          <w:szCs w:val="28"/>
          <w:lang w:val="uk-UA"/>
        </w:rPr>
        <w:t>поданої води становить 1254,35 кВт*год.</w:t>
      </w:r>
    </w:p>
    <w:p w:rsidR="006F4615" w:rsidRPr="00AB0B83" w:rsidRDefault="006F4615" w:rsidP="00AB0B83">
      <w:pPr>
        <w:spacing w:line="276" w:lineRule="auto"/>
        <w:ind w:firstLine="720"/>
        <w:jc w:val="both"/>
        <w:rPr>
          <w:sz w:val="28"/>
          <w:szCs w:val="28"/>
          <w:lang w:val="uk-UA"/>
        </w:rPr>
      </w:pPr>
      <w:r w:rsidRPr="00AB0B83">
        <w:rPr>
          <w:sz w:val="28"/>
          <w:szCs w:val="28"/>
          <w:lang w:val="uk-UA"/>
        </w:rPr>
        <w:t>Ремонт аварійної ділянки водоводу дозволить знизити витрати підприємства на електроенергію:</w:t>
      </w:r>
    </w:p>
    <w:p w:rsidR="006F4615" w:rsidRPr="00AB0B83" w:rsidRDefault="006F4615" w:rsidP="00AB0B83">
      <w:pPr>
        <w:spacing w:line="276" w:lineRule="auto"/>
        <w:ind w:firstLine="720"/>
        <w:jc w:val="center"/>
        <w:rPr>
          <w:sz w:val="28"/>
          <w:szCs w:val="28"/>
          <w:lang w:val="uk-UA"/>
        </w:rPr>
      </w:pPr>
      <w:r w:rsidRPr="00AB0B83">
        <w:rPr>
          <w:sz w:val="28"/>
          <w:szCs w:val="28"/>
          <w:lang w:val="uk-UA"/>
        </w:rPr>
        <w:t>67,894* 1254,35*2,41655=205800 грн/рік</w:t>
      </w:r>
    </w:p>
    <w:p w:rsidR="006F4615" w:rsidRPr="00AB0B83" w:rsidRDefault="006F4615" w:rsidP="00AB0B83">
      <w:pPr>
        <w:spacing w:line="276" w:lineRule="auto"/>
        <w:jc w:val="both"/>
        <w:rPr>
          <w:sz w:val="28"/>
          <w:szCs w:val="28"/>
          <w:lang w:val="uk-UA"/>
        </w:rPr>
      </w:pPr>
      <w:r w:rsidRPr="00AB0B83">
        <w:rPr>
          <w:sz w:val="28"/>
          <w:szCs w:val="28"/>
        </w:rPr>
        <w:t xml:space="preserve">де </w:t>
      </w:r>
      <w:r w:rsidRPr="00AB0B83">
        <w:rPr>
          <w:sz w:val="28"/>
          <w:szCs w:val="28"/>
          <w:lang w:val="uk-UA"/>
        </w:rPr>
        <w:t>2,41655</w:t>
      </w:r>
      <w:r w:rsidRPr="00AB0B83">
        <w:rPr>
          <w:sz w:val="28"/>
          <w:szCs w:val="28"/>
        </w:rPr>
        <w:t xml:space="preserve"> - середній роздрібний тариф на електроенергію (</w:t>
      </w:r>
      <w:r w:rsidRPr="00AB0B83">
        <w:rPr>
          <w:sz w:val="28"/>
          <w:szCs w:val="28"/>
          <w:lang w:val="uk-UA"/>
        </w:rPr>
        <w:t>бе</w:t>
      </w:r>
      <w:r w:rsidRPr="00AB0B83">
        <w:rPr>
          <w:sz w:val="28"/>
          <w:szCs w:val="28"/>
        </w:rPr>
        <w:t>з ПДВ) для</w:t>
      </w:r>
      <w:r w:rsidRPr="00AB0B83">
        <w:rPr>
          <w:sz w:val="28"/>
          <w:szCs w:val="28"/>
          <w:lang w:val="uk-UA"/>
        </w:rPr>
        <w:t xml:space="preserve"> 2</w:t>
      </w:r>
      <w:r w:rsidRPr="00AB0B83">
        <w:rPr>
          <w:sz w:val="28"/>
          <w:szCs w:val="28"/>
        </w:rPr>
        <w:t xml:space="preserve"> класу напруги </w:t>
      </w:r>
    </w:p>
    <w:p w:rsidR="006F4615" w:rsidRPr="00AB0B83" w:rsidRDefault="006F4615" w:rsidP="00AB0B83">
      <w:pPr>
        <w:spacing w:line="276" w:lineRule="auto"/>
        <w:ind w:firstLine="567"/>
        <w:jc w:val="both"/>
        <w:rPr>
          <w:sz w:val="28"/>
          <w:szCs w:val="28"/>
          <w:lang w:val="uk-UA"/>
        </w:rPr>
      </w:pPr>
      <w:r w:rsidRPr="00AB0B83">
        <w:rPr>
          <w:sz w:val="28"/>
          <w:szCs w:val="28"/>
          <w:lang w:val="uk-UA"/>
        </w:rPr>
        <w:t>Строк окупності:</w:t>
      </w:r>
    </w:p>
    <w:p w:rsidR="006F4615" w:rsidRPr="00AB0B83" w:rsidRDefault="006F4615" w:rsidP="00AB0B83">
      <w:pPr>
        <w:spacing w:line="276" w:lineRule="auto"/>
        <w:ind w:firstLine="567"/>
        <w:jc w:val="center"/>
        <w:rPr>
          <w:b/>
          <w:i/>
          <w:sz w:val="28"/>
          <w:szCs w:val="28"/>
          <w:lang w:val="uk-UA"/>
        </w:rPr>
      </w:pPr>
      <w:r w:rsidRPr="00AB0B83">
        <w:rPr>
          <w:b/>
          <w:i/>
          <w:sz w:val="28"/>
          <w:szCs w:val="28"/>
          <w:lang w:val="uk-UA"/>
        </w:rPr>
        <w:t>(</w:t>
      </w:r>
      <w:r w:rsidR="00854750" w:rsidRPr="00AB0B83">
        <w:rPr>
          <w:b/>
          <w:i/>
          <w:sz w:val="28"/>
          <w:szCs w:val="28"/>
          <w:lang w:val="uk-UA"/>
        </w:rPr>
        <w:t>773,14</w:t>
      </w:r>
      <w:r w:rsidRPr="00AB0B83">
        <w:rPr>
          <w:b/>
          <w:i/>
          <w:sz w:val="28"/>
          <w:szCs w:val="28"/>
          <w:lang w:val="uk-UA"/>
        </w:rPr>
        <w:t>/205,8)*12 = 45,</w:t>
      </w:r>
      <w:r w:rsidR="00854750" w:rsidRPr="00AB0B83">
        <w:rPr>
          <w:b/>
          <w:i/>
          <w:sz w:val="28"/>
          <w:szCs w:val="28"/>
          <w:lang w:val="uk-UA"/>
        </w:rPr>
        <w:t>1</w:t>
      </w:r>
      <w:r w:rsidRPr="00AB0B83">
        <w:rPr>
          <w:b/>
          <w:i/>
          <w:sz w:val="28"/>
          <w:szCs w:val="28"/>
          <w:lang w:val="uk-UA"/>
        </w:rPr>
        <w:t xml:space="preserve"> місяців</w:t>
      </w:r>
    </w:p>
    <w:p w:rsidR="00601E13" w:rsidRPr="00AB0B83" w:rsidRDefault="00A80342" w:rsidP="00AB0B83">
      <w:pPr>
        <w:spacing w:line="276" w:lineRule="auto"/>
        <w:ind w:firstLine="709"/>
        <w:jc w:val="center"/>
        <w:rPr>
          <w:b/>
          <w:sz w:val="28"/>
          <w:szCs w:val="28"/>
          <w:lang w:val="uk-UA"/>
        </w:rPr>
      </w:pPr>
      <w:r w:rsidRPr="00AB0B83">
        <w:rPr>
          <w:b/>
          <w:sz w:val="28"/>
          <w:szCs w:val="28"/>
          <w:lang w:val="uk-UA"/>
        </w:rPr>
        <w:lastRenderedPageBreak/>
        <w:t xml:space="preserve">ІІ. </w:t>
      </w:r>
      <w:r w:rsidR="00601E13" w:rsidRPr="00AB0B83">
        <w:rPr>
          <w:b/>
          <w:sz w:val="28"/>
          <w:szCs w:val="28"/>
          <w:lang w:val="uk-UA"/>
        </w:rPr>
        <w:t>ВОДОВІДВЕДЕННЯ</w:t>
      </w:r>
    </w:p>
    <w:p w:rsidR="00601E13" w:rsidRPr="00AB0B83" w:rsidRDefault="00601E13" w:rsidP="00AB0B83">
      <w:pPr>
        <w:spacing w:line="276" w:lineRule="auto"/>
        <w:ind w:firstLine="709"/>
        <w:jc w:val="center"/>
        <w:rPr>
          <w:b/>
          <w:sz w:val="28"/>
          <w:szCs w:val="28"/>
          <w:lang w:val="uk-UA"/>
        </w:rPr>
      </w:pPr>
    </w:p>
    <w:p w:rsidR="00601E13" w:rsidRPr="00AB0B83" w:rsidRDefault="00A80342" w:rsidP="00AB0B83">
      <w:pPr>
        <w:spacing w:line="276" w:lineRule="auto"/>
        <w:ind w:firstLine="709"/>
        <w:jc w:val="center"/>
        <w:rPr>
          <w:b/>
          <w:sz w:val="28"/>
          <w:szCs w:val="28"/>
          <w:lang w:val="uk-UA"/>
        </w:rPr>
      </w:pPr>
      <w:r w:rsidRPr="00AB0B83">
        <w:rPr>
          <w:b/>
          <w:sz w:val="28"/>
          <w:szCs w:val="28"/>
          <w:lang w:val="uk-UA"/>
        </w:rPr>
        <w:t>Будівництво, реконструкція та модернізація об’єктів водовідведення, з урахуванням:</w:t>
      </w:r>
    </w:p>
    <w:p w:rsidR="00601E13" w:rsidRPr="00AB0B83" w:rsidRDefault="00601E13" w:rsidP="00AB0B83">
      <w:pPr>
        <w:spacing w:line="276" w:lineRule="auto"/>
        <w:ind w:firstLine="709"/>
        <w:jc w:val="center"/>
        <w:rPr>
          <w:b/>
          <w:sz w:val="28"/>
          <w:szCs w:val="28"/>
          <w:lang w:val="uk-UA"/>
        </w:rPr>
      </w:pPr>
    </w:p>
    <w:p w:rsidR="00D36615" w:rsidRPr="00AB0B83" w:rsidRDefault="00D36615" w:rsidP="00AB0B83">
      <w:pPr>
        <w:spacing w:line="276" w:lineRule="auto"/>
        <w:ind w:left="851" w:firstLine="49"/>
        <w:jc w:val="center"/>
        <w:rPr>
          <w:b/>
          <w:sz w:val="28"/>
          <w:szCs w:val="28"/>
          <w:lang w:val="uk-UA"/>
        </w:rPr>
      </w:pPr>
      <w:r w:rsidRPr="00AB0B83">
        <w:rPr>
          <w:b/>
          <w:sz w:val="28"/>
          <w:szCs w:val="28"/>
          <w:lang w:val="uk-UA"/>
        </w:rPr>
        <w:t xml:space="preserve">2.2. </w:t>
      </w:r>
      <w:r w:rsidR="00C147FF" w:rsidRPr="00AB0B83">
        <w:rPr>
          <w:b/>
          <w:sz w:val="28"/>
          <w:szCs w:val="28"/>
          <w:lang w:val="uk-UA"/>
        </w:rPr>
        <w:t>Заходи щодо забезпечення технологічного та/або комерційного обліку ресурсів</w:t>
      </w:r>
    </w:p>
    <w:p w:rsidR="00D36615" w:rsidRPr="00AB0B83" w:rsidRDefault="00D36615" w:rsidP="00AB0B83">
      <w:pPr>
        <w:spacing w:line="276" w:lineRule="auto"/>
        <w:ind w:left="851" w:firstLine="49"/>
        <w:jc w:val="center"/>
        <w:rPr>
          <w:b/>
          <w:sz w:val="28"/>
          <w:szCs w:val="28"/>
          <w:lang w:val="uk-UA"/>
        </w:rPr>
      </w:pPr>
    </w:p>
    <w:p w:rsidR="00854750" w:rsidRPr="00AB0B83" w:rsidRDefault="00C147FF" w:rsidP="00AB0B83">
      <w:pPr>
        <w:pStyle w:val="a3"/>
        <w:spacing w:line="276" w:lineRule="auto"/>
        <w:ind w:left="1428"/>
        <w:jc w:val="center"/>
        <w:rPr>
          <w:b/>
          <w:sz w:val="28"/>
          <w:szCs w:val="28"/>
          <w:lang w:val="uk-UA"/>
        </w:rPr>
      </w:pPr>
      <w:r w:rsidRPr="00AB0B83">
        <w:rPr>
          <w:b/>
          <w:sz w:val="28"/>
          <w:szCs w:val="28"/>
          <w:lang w:val="uk-UA"/>
        </w:rPr>
        <w:t>2.2.1.</w:t>
      </w:r>
      <w:r w:rsidR="001333B6" w:rsidRPr="00AB0B83">
        <w:rPr>
          <w:b/>
          <w:color w:val="FF0000"/>
          <w:sz w:val="28"/>
          <w:szCs w:val="28"/>
          <w:lang w:val="uk-UA"/>
        </w:rPr>
        <w:tab/>
      </w:r>
      <w:r w:rsidR="0094540F" w:rsidRPr="00AB0B83">
        <w:rPr>
          <w:b/>
          <w:sz w:val="28"/>
          <w:szCs w:val="28"/>
          <w:lang w:val="uk-UA"/>
        </w:rPr>
        <w:t>Реконструкція локальної автоматизованої системи комерційного обліку електроенергії ЛУЗОД (АСКОЕ) РОВКП ВКГ "Рівнеоблводоканал"</w:t>
      </w:r>
    </w:p>
    <w:p w:rsidR="00055749" w:rsidRPr="00AB0B83" w:rsidRDefault="00055749" w:rsidP="00AB0B83">
      <w:pPr>
        <w:pStyle w:val="a3"/>
        <w:spacing w:line="276" w:lineRule="auto"/>
        <w:ind w:left="284"/>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055749" w:rsidRPr="00AB0B83" w:rsidRDefault="00055749" w:rsidP="00AB0B83">
      <w:pPr>
        <w:pStyle w:val="a3"/>
        <w:numPr>
          <w:ilvl w:val="0"/>
          <w:numId w:val="1"/>
        </w:numPr>
        <w:spacing w:line="276" w:lineRule="auto"/>
        <w:jc w:val="both"/>
        <w:rPr>
          <w:i/>
          <w:sz w:val="28"/>
          <w:szCs w:val="28"/>
          <w:u w:val="single"/>
        </w:rPr>
      </w:pPr>
      <w:r w:rsidRPr="00AB0B83">
        <w:rPr>
          <w:i/>
          <w:sz w:val="28"/>
          <w:szCs w:val="28"/>
          <w:u w:val="single"/>
          <w:lang w:val="uk-UA"/>
        </w:rPr>
        <w:t>Вихідні положення, в яких зазначається технічн</w:t>
      </w:r>
      <w:r w:rsidRPr="00AB0B83">
        <w:rPr>
          <w:i/>
          <w:sz w:val="28"/>
          <w:szCs w:val="28"/>
          <w:u w:val="single"/>
        </w:rPr>
        <w:t>а можливість та економічна доцільність</w:t>
      </w:r>
    </w:p>
    <w:p w:rsidR="00055749" w:rsidRPr="00AB0B83" w:rsidRDefault="00055749" w:rsidP="00AB0B83">
      <w:pPr>
        <w:spacing w:line="276" w:lineRule="auto"/>
        <w:ind w:firstLine="709"/>
        <w:jc w:val="both"/>
        <w:rPr>
          <w:sz w:val="28"/>
          <w:szCs w:val="28"/>
          <w:lang w:val="uk-UA"/>
        </w:rPr>
      </w:pPr>
      <w:r w:rsidRPr="00AB0B83">
        <w:rPr>
          <w:sz w:val="28"/>
          <w:szCs w:val="28"/>
          <w:lang w:val="uk-UA"/>
        </w:rPr>
        <w:t xml:space="preserve">Автоматична система контролю і обліку електроенергії (АСКОЕ) — це інструмент, що дозволяє споживачеві отримати розгорнуту картину енергоспоживання і домогтися раціональної витрати електроенергії, з врахуванням всіх індивідуальних особливостей споживача. </w:t>
      </w:r>
      <w:r w:rsidRPr="00AB0B83">
        <w:rPr>
          <w:rStyle w:val="font-txt"/>
          <w:sz w:val="28"/>
          <w:szCs w:val="28"/>
          <w:lang w:val="uk-UA"/>
        </w:rPr>
        <w:t>АСКОЕ забезпечує комерційний і технічний облік, оперативний контроль поточного навантаження, комерційний облік і оперативний контроль споживання енергоносіїв.</w:t>
      </w:r>
    </w:p>
    <w:p w:rsidR="00055749" w:rsidRPr="00AB0B83" w:rsidRDefault="00055749" w:rsidP="00AB0B83">
      <w:pPr>
        <w:spacing w:line="276" w:lineRule="auto"/>
        <w:ind w:firstLine="709"/>
        <w:jc w:val="both"/>
        <w:rPr>
          <w:rStyle w:val="font-txt"/>
          <w:sz w:val="28"/>
          <w:szCs w:val="28"/>
          <w:lang w:val="uk-UA"/>
        </w:rPr>
      </w:pPr>
      <w:r w:rsidRPr="00AB0B83">
        <w:rPr>
          <w:sz w:val="28"/>
          <w:szCs w:val="28"/>
          <w:lang w:val="uk-UA"/>
        </w:rPr>
        <w:t>Головне призначення системи АСКОЕ полягає в точному вимірі кількості спожитої або переданої енергії і потужності, з врахуванням добових, зонних або інших тарифів, забезпеченні можливості зберігання цих вимірів, протягом місяця, року і доступу до цих даних для проведення розрахунків з постачальником і споживачем. Крім цього, важливою складовою АСКОЕ є можливість аналізу споживання (передачі) енергії і потужності. Дані, що отримують за допомогою системи, дозволяють знаходити «тонкі» місця у витраті електроенергії і потужності підприємством.  Регулярний аналіз режимів споживання за періоди часу дозволяє виявити прорахунки в організації постачання електроенергії та</w:t>
      </w:r>
      <w:r w:rsidRPr="00AB0B83">
        <w:rPr>
          <w:rStyle w:val="font-txt"/>
          <w:sz w:val="28"/>
          <w:szCs w:val="28"/>
          <w:lang w:val="uk-UA"/>
        </w:rPr>
        <w:t xml:space="preserve"> прийняти відповідні рішення при плануванні енергоспоживання і виробленні енергозберігаючої політики.</w:t>
      </w:r>
    </w:p>
    <w:p w:rsidR="00055749" w:rsidRPr="00AB0B83" w:rsidRDefault="00055749" w:rsidP="00AB0B83">
      <w:pPr>
        <w:pStyle w:val="a3"/>
        <w:numPr>
          <w:ilvl w:val="0"/>
          <w:numId w:val="39"/>
        </w:numPr>
        <w:spacing w:line="276" w:lineRule="auto"/>
        <w:jc w:val="both"/>
        <w:rPr>
          <w:i/>
          <w:sz w:val="28"/>
          <w:szCs w:val="28"/>
          <w:u w:val="single"/>
        </w:rPr>
      </w:pPr>
      <w:r w:rsidRPr="00AB0B83">
        <w:rPr>
          <w:i/>
          <w:sz w:val="28"/>
          <w:szCs w:val="28"/>
          <w:u w:val="single"/>
        </w:rPr>
        <w:t>Проектні терміни будівництва (реконструкції)</w:t>
      </w:r>
    </w:p>
    <w:p w:rsidR="00055749" w:rsidRPr="00AB0B83" w:rsidRDefault="00055749" w:rsidP="00AB0B83">
      <w:pPr>
        <w:spacing w:line="276" w:lineRule="auto"/>
        <w:ind w:left="360" w:firstLine="349"/>
        <w:jc w:val="both"/>
        <w:rPr>
          <w:sz w:val="28"/>
          <w:szCs w:val="28"/>
        </w:rPr>
      </w:pPr>
      <w:r w:rsidRPr="00AB0B83">
        <w:rPr>
          <w:sz w:val="28"/>
          <w:szCs w:val="28"/>
        </w:rPr>
        <w:t xml:space="preserve">Можливий термін </w:t>
      </w:r>
      <w:r w:rsidRPr="00AB0B83">
        <w:rPr>
          <w:sz w:val="28"/>
          <w:szCs w:val="28"/>
          <w:lang w:val="uk-UA"/>
        </w:rPr>
        <w:t>виконання</w:t>
      </w:r>
      <w:r w:rsidRPr="00AB0B83">
        <w:rPr>
          <w:sz w:val="28"/>
          <w:szCs w:val="28"/>
        </w:rPr>
        <w:t xml:space="preserve"> </w:t>
      </w:r>
      <w:r w:rsidRPr="00AB0B83">
        <w:rPr>
          <w:sz w:val="28"/>
          <w:szCs w:val="28"/>
          <w:lang w:val="uk-UA"/>
        </w:rPr>
        <w:t>заходу</w:t>
      </w:r>
      <w:r w:rsidRPr="00AB0B83">
        <w:rPr>
          <w:sz w:val="28"/>
          <w:szCs w:val="28"/>
        </w:rPr>
        <w:t xml:space="preserve">– </w:t>
      </w:r>
      <w:r w:rsidRPr="00AB0B83">
        <w:rPr>
          <w:sz w:val="28"/>
          <w:szCs w:val="28"/>
          <w:lang w:val="uk-UA"/>
        </w:rPr>
        <w:t xml:space="preserve"> </w:t>
      </w:r>
      <w:r w:rsidR="00854750" w:rsidRPr="00AB0B83">
        <w:rPr>
          <w:sz w:val="28"/>
          <w:szCs w:val="28"/>
          <w:lang w:val="uk-UA"/>
        </w:rPr>
        <w:t>І-І</w:t>
      </w:r>
      <w:proofErr w:type="gramStart"/>
      <w:r w:rsidR="00854750" w:rsidRPr="00AB0B83">
        <w:rPr>
          <w:sz w:val="28"/>
          <w:szCs w:val="28"/>
          <w:lang w:val="en-US"/>
        </w:rPr>
        <w:t>V</w:t>
      </w:r>
      <w:proofErr w:type="gramEnd"/>
      <w:r w:rsidRPr="00AB0B83">
        <w:rPr>
          <w:sz w:val="28"/>
          <w:szCs w:val="28"/>
        </w:rPr>
        <w:t>квартал 20</w:t>
      </w:r>
      <w:r w:rsidRPr="00AB0B83">
        <w:rPr>
          <w:sz w:val="28"/>
          <w:szCs w:val="28"/>
          <w:lang w:val="uk-UA"/>
        </w:rPr>
        <w:t>20</w:t>
      </w:r>
      <w:r w:rsidRPr="00AB0B83">
        <w:rPr>
          <w:sz w:val="28"/>
          <w:szCs w:val="28"/>
        </w:rPr>
        <w:t xml:space="preserve"> року.</w:t>
      </w:r>
    </w:p>
    <w:p w:rsidR="00055749" w:rsidRPr="00AB0B83" w:rsidRDefault="00055749" w:rsidP="00AB0B83">
      <w:pPr>
        <w:pStyle w:val="a3"/>
        <w:numPr>
          <w:ilvl w:val="0"/>
          <w:numId w:val="39"/>
        </w:numPr>
        <w:spacing w:line="276" w:lineRule="auto"/>
        <w:jc w:val="both"/>
        <w:rPr>
          <w:i/>
          <w:sz w:val="28"/>
          <w:szCs w:val="28"/>
          <w:u w:val="single"/>
        </w:rPr>
      </w:pPr>
      <w:r w:rsidRPr="00AB0B83">
        <w:rPr>
          <w:i/>
          <w:sz w:val="28"/>
          <w:szCs w:val="28"/>
          <w:u w:val="single"/>
        </w:rPr>
        <w:t>Техніко-економічні показники</w:t>
      </w:r>
    </w:p>
    <w:p w:rsidR="00055749" w:rsidRPr="00AB0B83" w:rsidRDefault="00055749" w:rsidP="00AB0B83">
      <w:pPr>
        <w:spacing w:line="276" w:lineRule="auto"/>
        <w:ind w:left="360" w:firstLine="349"/>
        <w:jc w:val="both"/>
        <w:rPr>
          <w:sz w:val="28"/>
          <w:szCs w:val="28"/>
          <w:lang w:val="uk-UA"/>
        </w:rPr>
      </w:pPr>
      <w:r w:rsidRPr="00AB0B83">
        <w:rPr>
          <w:sz w:val="28"/>
          <w:szCs w:val="28"/>
          <w:lang w:val="uk-UA"/>
        </w:rPr>
        <w:t>Загальна вартість</w:t>
      </w:r>
      <w:r w:rsidR="0094540F" w:rsidRPr="00AB0B83">
        <w:rPr>
          <w:sz w:val="28"/>
          <w:szCs w:val="28"/>
          <w:lang w:val="uk-UA"/>
        </w:rPr>
        <w:t xml:space="preserve"> робіт на об’єктах водовідведення РОВКП ВКГ «Рівнеоблводоканал» </w:t>
      </w:r>
      <w:r w:rsidRPr="00AB0B83">
        <w:rPr>
          <w:sz w:val="28"/>
          <w:szCs w:val="28"/>
          <w:lang w:val="uk-UA"/>
        </w:rPr>
        <w:t xml:space="preserve"> – </w:t>
      </w:r>
      <w:r w:rsidR="0094540F" w:rsidRPr="00AB0B83">
        <w:rPr>
          <w:sz w:val="28"/>
          <w:szCs w:val="28"/>
          <w:lang w:val="uk-UA"/>
        </w:rPr>
        <w:t>1042,21</w:t>
      </w:r>
      <w:r w:rsidRPr="00AB0B83">
        <w:rPr>
          <w:sz w:val="28"/>
          <w:szCs w:val="28"/>
          <w:lang w:val="uk-UA"/>
        </w:rPr>
        <w:t xml:space="preserve"> тис. грн. без ПДВ.</w:t>
      </w:r>
    </w:p>
    <w:p w:rsidR="00854750" w:rsidRPr="00AB0B83" w:rsidRDefault="00055749" w:rsidP="00AB0B83">
      <w:pPr>
        <w:spacing w:line="276" w:lineRule="auto"/>
        <w:ind w:firstLine="709"/>
        <w:jc w:val="center"/>
        <w:rPr>
          <w:i/>
          <w:sz w:val="28"/>
          <w:szCs w:val="28"/>
          <w:lang w:val="uk-UA"/>
        </w:rPr>
      </w:pPr>
      <w:r w:rsidRPr="00AB0B83">
        <w:rPr>
          <w:i/>
          <w:sz w:val="28"/>
          <w:szCs w:val="28"/>
          <w:lang w:val="uk-UA"/>
        </w:rPr>
        <w:lastRenderedPageBreak/>
        <w:t xml:space="preserve">Визначення строку окупності та економічного ефекту від впровадження заходу інвестиційної програми </w:t>
      </w:r>
      <w:r w:rsidR="00854750" w:rsidRPr="00AB0B83">
        <w:rPr>
          <w:b/>
          <w:i/>
          <w:sz w:val="28"/>
          <w:szCs w:val="28"/>
          <w:lang w:val="uk-UA"/>
        </w:rPr>
        <w:t xml:space="preserve">з </w:t>
      </w:r>
      <w:r w:rsidR="0094540F" w:rsidRPr="00AB0B83">
        <w:rPr>
          <w:i/>
          <w:sz w:val="28"/>
          <w:szCs w:val="28"/>
          <w:lang w:val="uk-UA"/>
        </w:rPr>
        <w:t>реконструкції локальної автоматизованої системи комерційного обліку електроенергії ЛУЗОД (АСКОЕ) РОВКП ВКГ "Рівнеоблводоканал"</w:t>
      </w:r>
    </w:p>
    <w:p w:rsidR="00854750" w:rsidRPr="00AB0B83" w:rsidRDefault="00854750" w:rsidP="00AB0B83">
      <w:pPr>
        <w:spacing w:line="276" w:lineRule="auto"/>
        <w:ind w:firstLine="709"/>
        <w:jc w:val="center"/>
        <w:rPr>
          <w:color w:val="000000"/>
          <w:sz w:val="28"/>
          <w:szCs w:val="28"/>
          <w:lang w:val="uk-UA"/>
        </w:rPr>
      </w:pPr>
      <w:r w:rsidRPr="00AB0B83">
        <w:rPr>
          <w:color w:val="000000"/>
          <w:sz w:val="28"/>
          <w:szCs w:val="28"/>
          <w:lang w:val="uk-UA"/>
        </w:rPr>
        <w:t>З 01 січня 2019 року втратили чинність тарифи, диференційовані за періодами часу (застосування відповідних тарифних коефіцієнтів до зон доби), які визначалися згідно з постановою НКРЕ від 20 грудня 2001 року № 1241 «Про тарифи, диференційовані за періодами часу» згідно з Постановою НКРЕКП від 23 серпня 2018 року № 894.</w:t>
      </w:r>
    </w:p>
    <w:p w:rsidR="00854750" w:rsidRPr="00AB0B83" w:rsidRDefault="00854750" w:rsidP="00AB0B83">
      <w:pPr>
        <w:pStyle w:val="a4"/>
        <w:spacing w:before="0" w:beforeAutospacing="0" w:after="0" w:afterAutospacing="0" w:line="276" w:lineRule="auto"/>
        <w:ind w:firstLine="720"/>
        <w:jc w:val="both"/>
        <w:rPr>
          <w:color w:val="000000"/>
          <w:sz w:val="28"/>
          <w:szCs w:val="28"/>
          <w:lang w:val="uk-UA"/>
        </w:rPr>
      </w:pPr>
      <w:r w:rsidRPr="00AB0B83">
        <w:rPr>
          <w:color w:val="000000"/>
          <w:sz w:val="28"/>
          <w:szCs w:val="28"/>
          <w:lang w:val="uk-UA"/>
        </w:rPr>
        <w:t>Однак, враховуючи, що окремі юридичні споживачі коригували технологічний процес з метою збільшення обсягів споживання електроенергії в нічний період часу, а також мають встановлені прилади обліку електричної енергії, які здатні облікувати обсяг споживання за зонами доби та площадки вимірювання, що забезпечені прийнятою до розрахунків за електричну енергію схемою обліку електричної енергії із встановленою автоматизованою системою комерційного обліку електричної енергії (АСКОЕ) можуть проводити погодинні розрахунки за спожиту електричну енергію.</w:t>
      </w:r>
    </w:p>
    <w:p w:rsidR="00854750" w:rsidRPr="00AB0B83" w:rsidRDefault="00854750" w:rsidP="00AB0B83">
      <w:pPr>
        <w:pStyle w:val="a4"/>
        <w:spacing w:before="0" w:beforeAutospacing="0" w:after="0" w:afterAutospacing="0" w:line="276" w:lineRule="auto"/>
        <w:ind w:firstLine="720"/>
        <w:jc w:val="both"/>
        <w:rPr>
          <w:sz w:val="28"/>
          <w:szCs w:val="28"/>
          <w:shd w:val="clear" w:color="auto" w:fill="FEFEFE"/>
          <w:lang w:val="uk-UA"/>
        </w:rPr>
      </w:pPr>
      <w:r w:rsidRPr="00AB0B83">
        <w:rPr>
          <w:sz w:val="28"/>
          <w:szCs w:val="28"/>
          <w:shd w:val="clear" w:color="auto" w:fill="FEFEFE"/>
          <w:lang w:val="uk-UA"/>
        </w:rPr>
        <w:t>Обсяг споживання електроенергії РОВКП ВКГ «Рівнеоблводоканал» для надання послуг з водовідведення становить 12121 тис. кВт*год.</w:t>
      </w:r>
    </w:p>
    <w:p w:rsidR="00854750" w:rsidRPr="00AB0B83" w:rsidRDefault="00854750" w:rsidP="00AB0B83">
      <w:pPr>
        <w:pStyle w:val="a4"/>
        <w:spacing w:before="0" w:beforeAutospacing="0" w:after="0" w:afterAutospacing="0" w:line="276" w:lineRule="auto"/>
        <w:ind w:firstLine="720"/>
        <w:jc w:val="both"/>
        <w:rPr>
          <w:sz w:val="28"/>
          <w:szCs w:val="28"/>
          <w:lang w:val="uk-UA"/>
        </w:rPr>
      </w:pPr>
      <w:r w:rsidRPr="00AB0B83">
        <w:rPr>
          <w:sz w:val="28"/>
          <w:szCs w:val="28"/>
        </w:rPr>
        <w:t>Середній роздрібний тариф на електроенергію (</w:t>
      </w:r>
      <w:r w:rsidRPr="00AB0B83">
        <w:rPr>
          <w:sz w:val="28"/>
          <w:szCs w:val="28"/>
          <w:lang w:val="uk-UA"/>
        </w:rPr>
        <w:t>бе</w:t>
      </w:r>
      <w:r w:rsidRPr="00AB0B83">
        <w:rPr>
          <w:sz w:val="28"/>
          <w:szCs w:val="28"/>
        </w:rPr>
        <w:t>з ПДВ) для</w:t>
      </w:r>
      <w:r w:rsidRPr="00AB0B83">
        <w:rPr>
          <w:sz w:val="28"/>
          <w:szCs w:val="28"/>
          <w:lang w:val="uk-UA"/>
        </w:rPr>
        <w:t xml:space="preserve"> </w:t>
      </w:r>
      <w:r w:rsidRPr="00AB0B83">
        <w:rPr>
          <w:sz w:val="28"/>
          <w:szCs w:val="28"/>
          <w:shd w:val="clear" w:color="auto" w:fill="FEFEFE"/>
          <w:lang w:val="uk-UA"/>
        </w:rPr>
        <w:t xml:space="preserve">надання послуг з водовідведення становить - </w:t>
      </w:r>
      <w:r w:rsidRPr="00AB0B83">
        <w:rPr>
          <w:sz w:val="28"/>
          <w:szCs w:val="28"/>
          <w:lang w:val="uk-UA"/>
        </w:rPr>
        <w:t>2,41655 грн/кВт*год.</w:t>
      </w:r>
    </w:p>
    <w:p w:rsidR="00854750" w:rsidRPr="00AB0B83" w:rsidRDefault="00854750" w:rsidP="00AB0B83">
      <w:pPr>
        <w:pStyle w:val="a4"/>
        <w:spacing w:before="0" w:beforeAutospacing="0" w:after="0" w:afterAutospacing="0" w:line="276" w:lineRule="auto"/>
        <w:ind w:firstLine="720"/>
        <w:jc w:val="both"/>
        <w:rPr>
          <w:sz w:val="28"/>
          <w:szCs w:val="28"/>
          <w:lang w:val="uk-UA"/>
        </w:rPr>
      </w:pPr>
      <w:r w:rsidRPr="00AB0B83">
        <w:rPr>
          <w:sz w:val="28"/>
          <w:szCs w:val="28"/>
          <w:lang w:val="uk-UA"/>
        </w:rPr>
        <w:t>Вартість споживання електроенергії:</w:t>
      </w:r>
    </w:p>
    <w:p w:rsidR="00854750" w:rsidRPr="00AB0B83" w:rsidRDefault="00854750" w:rsidP="00AB0B83">
      <w:pPr>
        <w:pStyle w:val="a4"/>
        <w:spacing w:before="0" w:beforeAutospacing="0" w:after="0" w:afterAutospacing="0" w:line="276" w:lineRule="auto"/>
        <w:ind w:firstLine="720"/>
        <w:jc w:val="center"/>
        <w:rPr>
          <w:sz w:val="28"/>
          <w:szCs w:val="28"/>
          <w:lang w:val="uk-UA"/>
        </w:rPr>
      </w:pPr>
      <w:r w:rsidRPr="00AB0B83">
        <w:rPr>
          <w:sz w:val="28"/>
          <w:szCs w:val="28"/>
          <w:lang w:val="uk-UA"/>
        </w:rPr>
        <w:t>12121*2,41655=29291 тис.грн.</w:t>
      </w:r>
    </w:p>
    <w:p w:rsidR="00854750" w:rsidRPr="00AB0B83" w:rsidRDefault="00854750" w:rsidP="00AB0B83">
      <w:pPr>
        <w:pStyle w:val="a4"/>
        <w:spacing w:before="0" w:beforeAutospacing="0" w:after="0" w:afterAutospacing="0" w:line="276" w:lineRule="auto"/>
        <w:ind w:firstLine="720"/>
        <w:jc w:val="both"/>
        <w:rPr>
          <w:sz w:val="28"/>
          <w:szCs w:val="28"/>
          <w:shd w:val="clear" w:color="auto" w:fill="FEFEFE"/>
          <w:lang w:val="uk-UA"/>
        </w:rPr>
      </w:pPr>
      <w:r w:rsidRPr="00AB0B83">
        <w:rPr>
          <w:sz w:val="28"/>
          <w:szCs w:val="28"/>
          <w:shd w:val="clear" w:color="auto" w:fill="FEFEFE"/>
        </w:rPr>
        <w:t> </w:t>
      </w:r>
      <w:r w:rsidRPr="00AB0B83">
        <w:rPr>
          <w:sz w:val="28"/>
          <w:szCs w:val="28"/>
          <w:shd w:val="clear" w:color="auto" w:fill="FEFEFE"/>
          <w:lang w:val="uk-UA"/>
        </w:rPr>
        <w:t>Величина економічного ефекту від використання автоматизованої системи комерційного обліку електричної енергії досягає по підприємствах в середньому 5-</w:t>
      </w:r>
      <w:r w:rsidR="0087134E">
        <w:rPr>
          <w:sz w:val="28"/>
          <w:szCs w:val="28"/>
          <w:shd w:val="clear" w:color="auto" w:fill="FEFEFE"/>
          <w:lang w:val="uk-UA"/>
        </w:rPr>
        <w:t>2</w:t>
      </w:r>
      <w:r w:rsidRPr="00AB0B83">
        <w:rPr>
          <w:sz w:val="28"/>
          <w:szCs w:val="28"/>
          <w:shd w:val="clear" w:color="auto" w:fill="FEFEFE"/>
          <w:lang w:val="uk-UA"/>
        </w:rPr>
        <w:t>0% від річного споживання.</w:t>
      </w:r>
    </w:p>
    <w:p w:rsidR="00854750" w:rsidRPr="00AB0B83" w:rsidRDefault="00854750" w:rsidP="00AB0B83">
      <w:pPr>
        <w:pStyle w:val="a4"/>
        <w:spacing w:before="0" w:beforeAutospacing="0" w:after="0" w:afterAutospacing="0" w:line="276" w:lineRule="auto"/>
        <w:ind w:firstLine="720"/>
        <w:jc w:val="center"/>
        <w:rPr>
          <w:sz w:val="28"/>
          <w:szCs w:val="28"/>
          <w:lang w:val="uk-UA"/>
        </w:rPr>
      </w:pPr>
      <w:r w:rsidRPr="00AB0B83">
        <w:rPr>
          <w:sz w:val="28"/>
          <w:szCs w:val="28"/>
          <w:lang w:val="uk-UA"/>
        </w:rPr>
        <w:t>29291*</w:t>
      </w:r>
      <w:r w:rsidR="0087134E">
        <w:rPr>
          <w:sz w:val="28"/>
          <w:szCs w:val="28"/>
          <w:lang w:val="uk-UA"/>
        </w:rPr>
        <w:t>5</w:t>
      </w:r>
      <w:r w:rsidRPr="00AB0B83">
        <w:rPr>
          <w:sz w:val="28"/>
          <w:szCs w:val="28"/>
          <w:lang w:val="uk-UA"/>
        </w:rPr>
        <w:t>%=</w:t>
      </w:r>
      <w:r w:rsidR="0087134E">
        <w:rPr>
          <w:sz w:val="28"/>
          <w:szCs w:val="28"/>
          <w:lang w:val="uk-UA"/>
        </w:rPr>
        <w:t>1464,55</w:t>
      </w:r>
      <w:r w:rsidRPr="00AB0B83">
        <w:rPr>
          <w:sz w:val="28"/>
          <w:szCs w:val="28"/>
          <w:lang w:val="uk-UA"/>
        </w:rPr>
        <w:t xml:space="preserve"> тис.грн.</w:t>
      </w:r>
    </w:p>
    <w:p w:rsidR="00854750" w:rsidRPr="00AB0B83" w:rsidRDefault="00854750" w:rsidP="00AB0B83">
      <w:pPr>
        <w:spacing w:line="276" w:lineRule="auto"/>
        <w:ind w:firstLine="567"/>
        <w:jc w:val="both"/>
        <w:rPr>
          <w:sz w:val="28"/>
          <w:szCs w:val="28"/>
          <w:lang w:val="uk-UA"/>
        </w:rPr>
      </w:pPr>
      <w:r w:rsidRPr="00AB0B83">
        <w:rPr>
          <w:sz w:val="28"/>
          <w:szCs w:val="28"/>
          <w:lang w:val="uk-UA"/>
        </w:rPr>
        <w:t>Строк окупності:</w:t>
      </w:r>
    </w:p>
    <w:p w:rsidR="00854750" w:rsidRPr="00AB0B83" w:rsidRDefault="00854750" w:rsidP="00AB0B83">
      <w:pPr>
        <w:spacing w:line="276" w:lineRule="auto"/>
        <w:ind w:firstLine="567"/>
        <w:jc w:val="center"/>
        <w:rPr>
          <w:b/>
          <w:i/>
          <w:sz w:val="28"/>
          <w:szCs w:val="28"/>
          <w:lang w:val="uk-UA"/>
        </w:rPr>
      </w:pPr>
      <w:r w:rsidRPr="00AB0B83">
        <w:rPr>
          <w:b/>
          <w:i/>
          <w:sz w:val="28"/>
          <w:szCs w:val="28"/>
          <w:lang w:val="uk-UA"/>
        </w:rPr>
        <w:t>(</w:t>
      </w:r>
      <w:r w:rsidR="007F40F7" w:rsidRPr="00AB0B83">
        <w:rPr>
          <w:b/>
          <w:i/>
          <w:sz w:val="28"/>
          <w:szCs w:val="28"/>
          <w:lang w:val="uk-UA"/>
        </w:rPr>
        <w:t>1042,21</w:t>
      </w:r>
      <w:r w:rsidRPr="00AB0B83">
        <w:rPr>
          <w:b/>
          <w:i/>
          <w:sz w:val="28"/>
          <w:szCs w:val="28"/>
          <w:lang w:val="uk-UA"/>
        </w:rPr>
        <w:t xml:space="preserve"> / </w:t>
      </w:r>
      <w:r w:rsidR="0087134E">
        <w:rPr>
          <w:b/>
          <w:i/>
          <w:sz w:val="28"/>
          <w:szCs w:val="28"/>
          <w:lang w:val="uk-UA"/>
        </w:rPr>
        <w:t>1464,55</w:t>
      </w:r>
      <w:r w:rsidRPr="00AB0B83">
        <w:rPr>
          <w:b/>
          <w:i/>
          <w:sz w:val="28"/>
          <w:szCs w:val="28"/>
          <w:lang w:val="uk-UA"/>
        </w:rPr>
        <w:t xml:space="preserve">)*12 = </w:t>
      </w:r>
      <w:r w:rsidR="0087134E">
        <w:rPr>
          <w:b/>
          <w:i/>
          <w:sz w:val="28"/>
          <w:szCs w:val="28"/>
          <w:lang w:val="uk-UA"/>
        </w:rPr>
        <w:t>8,5</w:t>
      </w:r>
      <w:r w:rsidR="00F907FA" w:rsidRPr="00AB0B83">
        <w:rPr>
          <w:b/>
          <w:i/>
          <w:sz w:val="28"/>
          <w:szCs w:val="28"/>
          <w:lang w:val="uk-UA"/>
        </w:rPr>
        <w:t xml:space="preserve"> місяці</w:t>
      </w:r>
      <w:r w:rsidR="0087134E">
        <w:rPr>
          <w:b/>
          <w:i/>
          <w:sz w:val="28"/>
          <w:szCs w:val="28"/>
          <w:lang w:val="uk-UA"/>
        </w:rPr>
        <w:t>в</w:t>
      </w:r>
    </w:p>
    <w:p w:rsidR="00055749" w:rsidRPr="00AB0B83" w:rsidRDefault="00055749" w:rsidP="00AB0B83">
      <w:pPr>
        <w:spacing w:line="276" w:lineRule="auto"/>
        <w:ind w:left="360" w:firstLine="540"/>
        <w:jc w:val="both"/>
        <w:rPr>
          <w:color w:val="FF0000"/>
          <w:sz w:val="28"/>
          <w:szCs w:val="28"/>
          <w:lang w:val="uk-UA"/>
        </w:rPr>
      </w:pPr>
    </w:p>
    <w:p w:rsidR="00240067" w:rsidRPr="00AB0B83" w:rsidRDefault="00240067" w:rsidP="00AB0B83">
      <w:pPr>
        <w:spacing w:line="276" w:lineRule="auto"/>
        <w:ind w:firstLine="709"/>
        <w:jc w:val="center"/>
        <w:rPr>
          <w:b/>
          <w:sz w:val="28"/>
          <w:szCs w:val="28"/>
          <w:lang w:val="uk-UA"/>
        </w:rPr>
      </w:pPr>
    </w:p>
    <w:p w:rsidR="001D5969" w:rsidRPr="00AB0B83" w:rsidRDefault="001D5969" w:rsidP="00AB0B83">
      <w:pPr>
        <w:spacing w:line="276" w:lineRule="auto"/>
        <w:ind w:firstLine="709"/>
        <w:jc w:val="center"/>
        <w:rPr>
          <w:b/>
          <w:sz w:val="28"/>
          <w:szCs w:val="28"/>
          <w:lang w:val="uk-UA"/>
        </w:rPr>
      </w:pPr>
    </w:p>
    <w:p w:rsidR="001D5969" w:rsidRPr="00AB0B83" w:rsidRDefault="001D5969" w:rsidP="00AB0B83">
      <w:pPr>
        <w:spacing w:line="276" w:lineRule="auto"/>
        <w:ind w:firstLine="709"/>
        <w:jc w:val="center"/>
        <w:rPr>
          <w:b/>
          <w:sz w:val="28"/>
          <w:szCs w:val="28"/>
          <w:lang w:val="uk-UA"/>
        </w:rPr>
      </w:pPr>
    </w:p>
    <w:p w:rsidR="001D5969" w:rsidRPr="00AB0B83" w:rsidRDefault="001D5969" w:rsidP="00AB0B83">
      <w:pPr>
        <w:spacing w:line="276" w:lineRule="auto"/>
        <w:ind w:firstLine="709"/>
        <w:jc w:val="center"/>
        <w:rPr>
          <w:b/>
          <w:sz w:val="28"/>
          <w:szCs w:val="28"/>
          <w:lang w:val="uk-UA"/>
        </w:rPr>
      </w:pPr>
    </w:p>
    <w:p w:rsidR="001D5969" w:rsidRDefault="001D5969" w:rsidP="00AB0B83">
      <w:pPr>
        <w:spacing w:line="276" w:lineRule="auto"/>
        <w:ind w:firstLine="709"/>
        <w:jc w:val="center"/>
        <w:rPr>
          <w:b/>
          <w:sz w:val="28"/>
          <w:szCs w:val="28"/>
          <w:lang w:val="uk-UA"/>
        </w:rPr>
      </w:pPr>
    </w:p>
    <w:p w:rsidR="005F0C96" w:rsidRDefault="005F0C96" w:rsidP="00AB0B83">
      <w:pPr>
        <w:spacing w:line="276" w:lineRule="auto"/>
        <w:ind w:firstLine="709"/>
        <w:jc w:val="center"/>
        <w:rPr>
          <w:b/>
          <w:sz w:val="28"/>
          <w:szCs w:val="28"/>
          <w:lang w:val="uk-UA"/>
        </w:rPr>
      </w:pPr>
    </w:p>
    <w:p w:rsidR="005F0C96" w:rsidRDefault="005F0C96" w:rsidP="00AB0B83">
      <w:pPr>
        <w:spacing w:line="276" w:lineRule="auto"/>
        <w:ind w:firstLine="709"/>
        <w:jc w:val="center"/>
        <w:rPr>
          <w:b/>
          <w:sz w:val="28"/>
          <w:szCs w:val="28"/>
          <w:lang w:val="uk-UA"/>
        </w:rPr>
      </w:pPr>
    </w:p>
    <w:p w:rsidR="005F0C96" w:rsidRPr="00AB0B83" w:rsidRDefault="005F0C96" w:rsidP="00AB0B83">
      <w:pPr>
        <w:spacing w:line="276" w:lineRule="auto"/>
        <w:ind w:firstLine="709"/>
        <w:jc w:val="center"/>
        <w:rPr>
          <w:b/>
          <w:sz w:val="28"/>
          <w:szCs w:val="28"/>
          <w:lang w:val="uk-UA"/>
        </w:rPr>
      </w:pPr>
    </w:p>
    <w:p w:rsidR="006A77B7" w:rsidRPr="00AB0B83" w:rsidRDefault="00240067" w:rsidP="00AB0B83">
      <w:pPr>
        <w:spacing w:line="276" w:lineRule="auto"/>
        <w:ind w:firstLine="709"/>
        <w:jc w:val="center"/>
        <w:rPr>
          <w:b/>
          <w:sz w:val="28"/>
          <w:szCs w:val="28"/>
          <w:lang w:val="uk-UA"/>
        </w:rPr>
      </w:pPr>
      <w:r w:rsidRPr="00AB0B83">
        <w:rPr>
          <w:b/>
          <w:sz w:val="28"/>
          <w:szCs w:val="28"/>
          <w:lang w:val="uk-UA"/>
        </w:rPr>
        <w:lastRenderedPageBreak/>
        <w:t>2.5.</w:t>
      </w:r>
      <w:r w:rsidR="006A77B7" w:rsidRPr="00AB0B83">
        <w:rPr>
          <w:b/>
          <w:sz w:val="28"/>
          <w:szCs w:val="28"/>
          <w:lang w:val="uk-UA"/>
        </w:rPr>
        <w:t>. Заходи щодо підвищення екологічної безпеки та охорони навколишнього середовища</w:t>
      </w:r>
      <w:r w:rsidRPr="00AB0B83">
        <w:rPr>
          <w:b/>
          <w:sz w:val="28"/>
          <w:szCs w:val="28"/>
          <w:lang w:val="uk-UA"/>
        </w:rPr>
        <w:t>, з них:</w:t>
      </w:r>
    </w:p>
    <w:p w:rsidR="00870D09" w:rsidRPr="00AB0B83" w:rsidRDefault="00870D09" w:rsidP="00AB0B83">
      <w:pPr>
        <w:spacing w:line="276" w:lineRule="auto"/>
        <w:ind w:firstLine="709"/>
        <w:jc w:val="both"/>
        <w:rPr>
          <w:sz w:val="28"/>
          <w:szCs w:val="28"/>
          <w:lang w:val="uk-UA"/>
        </w:rPr>
      </w:pPr>
    </w:p>
    <w:p w:rsidR="00EA064E" w:rsidRPr="00AB0B83" w:rsidRDefault="00240067" w:rsidP="00AB0B83">
      <w:pPr>
        <w:spacing w:line="276" w:lineRule="auto"/>
        <w:ind w:firstLine="709"/>
        <w:jc w:val="center"/>
        <w:rPr>
          <w:b/>
          <w:sz w:val="28"/>
          <w:szCs w:val="28"/>
          <w:lang w:val="uk-UA"/>
        </w:rPr>
      </w:pPr>
      <w:r w:rsidRPr="00AB0B83">
        <w:rPr>
          <w:b/>
          <w:sz w:val="28"/>
          <w:szCs w:val="28"/>
          <w:lang w:val="uk-UA"/>
        </w:rPr>
        <w:t>2.5.1.</w:t>
      </w:r>
      <w:r w:rsidR="00EA064E" w:rsidRPr="00AB0B83">
        <w:rPr>
          <w:b/>
          <w:sz w:val="28"/>
          <w:szCs w:val="28"/>
          <w:lang w:val="uk-UA"/>
        </w:rPr>
        <w:t xml:space="preserve"> </w:t>
      </w:r>
      <w:r w:rsidR="0074518A" w:rsidRPr="00AB0B83">
        <w:rPr>
          <w:b/>
          <w:sz w:val="28"/>
          <w:szCs w:val="28"/>
          <w:lang w:val="uk-UA"/>
        </w:rPr>
        <w:t>Реконструкція напірного колектора від КНС №1 по вулиці Замковій до вул. Пересопницькій в м.Рівне</w:t>
      </w:r>
    </w:p>
    <w:p w:rsidR="005273AB" w:rsidRPr="00AB0B83" w:rsidRDefault="005273AB" w:rsidP="00AB0B83">
      <w:pPr>
        <w:spacing w:line="276" w:lineRule="auto"/>
        <w:jc w:val="center"/>
        <w:rPr>
          <w:i/>
          <w:sz w:val="28"/>
          <w:szCs w:val="28"/>
          <w:lang w:val="uk-UA"/>
        </w:rPr>
      </w:pPr>
      <w:r w:rsidRPr="00AB0B83">
        <w:rPr>
          <w:i/>
          <w:sz w:val="28"/>
          <w:szCs w:val="28"/>
          <w:lang w:val="uk-UA"/>
        </w:rPr>
        <w:t>Техніко-економічне обґрунтування необхідності та доцільності впровадження заходу</w:t>
      </w:r>
    </w:p>
    <w:p w:rsidR="005273AB" w:rsidRPr="00AB0B83" w:rsidRDefault="005273AB" w:rsidP="00AB0B83">
      <w:pPr>
        <w:pStyle w:val="a3"/>
        <w:numPr>
          <w:ilvl w:val="0"/>
          <w:numId w:val="1"/>
        </w:numPr>
        <w:spacing w:line="276" w:lineRule="auto"/>
        <w:jc w:val="both"/>
        <w:rPr>
          <w:i/>
          <w:sz w:val="28"/>
          <w:szCs w:val="28"/>
          <w:u w:val="single"/>
        </w:rPr>
      </w:pPr>
      <w:r w:rsidRPr="00AB0B83">
        <w:rPr>
          <w:i/>
          <w:sz w:val="28"/>
          <w:szCs w:val="28"/>
          <w:u w:val="single"/>
          <w:lang w:val="uk-UA"/>
        </w:rPr>
        <w:t>Вихідні положення, в яких зазначається технічн</w:t>
      </w:r>
      <w:r w:rsidRPr="00AB0B83">
        <w:rPr>
          <w:i/>
          <w:sz w:val="28"/>
          <w:szCs w:val="28"/>
          <w:u w:val="single"/>
        </w:rPr>
        <w:t>а можливість та економічна доцільність</w:t>
      </w:r>
    </w:p>
    <w:p w:rsidR="005D08B7" w:rsidRPr="00AB0B83" w:rsidRDefault="005D08B7" w:rsidP="00AB0B83">
      <w:pPr>
        <w:pStyle w:val="a3"/>
        <w:spacing w:line="276" w:lineRule="auto"/>
        <w:ind w:left="0" w:firstLine="1070"/>
        <w:jc w:val="both"/>
        <w:rPr>
          <w:sz w:val="28"/>
          <w:szCs w:val="28"/>
          <w:lang w:val="uk-UA"/>
        </w:rPr>
      </w:pPr>
      <w:r w:rsidRPr="00AB0B83">
        <w:rPr>
          <w:sz w:val="28"/>
          <w:szCs w:val="28"/>
        </w:rPr>
        <w:t xml:space="preserve">Для забезпечення </w:t>
      </w:r>
      <w:r w:rsidRPr="00AB0B83">
        <w:rPr>
          <w:sz w:val="28"/>
          <w:szCs w:val="28"/>
          <w:lang w:val="uk-UA"/>
        </w:rPr>
        <w:t xml:space="preserve">споживачів </w:t>
      </w:r>
      <w:proofErr w:type="gramStart"/>
      <w:r w:rsidRPr="00AB0B83">
        <w:rPr>
          <w:sz w:val="28"/>
          <w:szCs w:val="28"/>
          <w:lang w:val="uk-UA"/>
        </w:rPr>
        <w:t>п</w:t>
      </w:r>
      <w:proofErr w:type="gramEnd"/>
      <w:r w:rsidRPr="00AB0B83">
        <w:rPr>
          <w:sz w:val="28"/>
          <w:szCs w:val="28"/>
          <w:lang w:val="uk-UA"/>
        </w:rPr>
        <w:t>ідприємства</w:t>
      </w:r>
      <w:r w:rsidRPr="00AB0B83">
        <w:rPr>
          <w:sz w:val="28"/>
          <w:szCs w:val="28"/>
        </w:rPr>
        <w:t xml:space="preserve"> якісним водопостачанням</w:t>
      </w:r>
      <w:r w:rsidRPr="00AB0B83">
        <w:rPr>
          <w:sz w:val="28"/>
          <w:szCs w:val="28"/>
          <w:lang w:val="uk-UA"/>
        </w:rPr>
        <w:t xml:space="preserve"> </w:t>
      </w:r>
      <w:r w:rsidRPr="00AB0B83">
        <w:rPr>
          <w:sz w:val="28"/>
          <w:szCs w:val="28"/>
        </w:rPr>
        <w:t xml:space="preserve">та відведенням стоків </w:t>
      </w:r>
      <w:r w:rsidR="00240067" w:rsidRPr="00AB0B83">
        <w:rPr>
          <w:sz w:val="28"/>
          <w:szCs w:val="28"/>
          <w:lang w:val="uk-UA"/>
        </w:rPr>
        <w:t>підприємству</w:t>
      </w:r>
      <w:r w:rsidRPr="00AB0B83">
        <w:rPr>
          <w:sz w:val="28"/>
          <w:szCs w:val="28"/>
          <w:lang w:val="uk-UA"/>
        </w:rPr>
        <w:t xml:space="preserve"> необхідно провести реконструкцію</w:t>
      </w:r>
      <w:r w:rsidR="00240067" w:rsidRPr="00AB0B83">
        <w:rPr>
          <w:sz w:val="28"/>
          <w:szCs w:val="28"/>
          <w:lang w:val="uk-UA"/>
        </w:rPr>
        <w:t xml:space="preserve"> частини</w:t>
      </w:r>
      <w:r w:rsidRPr="00AB0B83">
        <w:rPr>
          <w:sz w:val="28"/>
          <w:szCs w:val="28"/>
          <w:lang w:val="uk-UA"/>
        </w:rPr>
        <w:t xml:space="preserve"> </w:t>
      </w:r>
      <w:r w:rsidR="005F0C96">
        <w:rPr>
          <w:sz w:val="28"/>
          <w:szCs w:val="28"/>
          <w:lang w:val="uk-UA"/>
        </w:rPr>
        <w:t>напірної</w:t>
      </w:r>
      <w:r w:rsidR="00240067" w:rsidRPr="00AB0B83">
        <w:rPr>
          <w:sz w:val="28"/>
          <w:szCs w:val="28"/>
          <w:lang w:val="uk-UA"/>
        </w:rPr>
        <w:t xml:space="preserve"> мережі по вул. Замковій в м. Рівному, у зв’язку із аварійним станом. </w:t>
      </w:r>
    </w:p>
    <w:p w:rsidR="00491B7C" w:rsidRPr="00AB0B83" w:rsidRDefault="00491B7C" w:rsidP="00AB0B83">
      <w:pPr>
        <w:pStyle w:val="a3"/>
        <w:spacing w:line="276" w:lineRule="auto"/>
        <w:ind w:left="0" w:firstLine="1070"/>
        <w:jc w:val="both"/>
        <w:rPr>
          <w:sz w:val="28"/>
          <w:szCs w:val="28"/>
          <w:lang w:val="uk-UA"/>
        </w:rPr>
      </w:pPr>
      <w:r w:rsidRPr="00AB0B83">
        <w:rPr>
          <w:sz w:val="28"/>
          <w:szCs w:val="28"/>
        </w:rPr>
        <w:t xml:space="preserve">Система каналізування </w:t>
      </w:r>
      <w:r w:rsidRPr="00AB0B83">
        <w:rPr>
          <w:sz w:val="28"/>
          <w:szCs w:val="28"/>
          <w:lang w:val="uk-UA"/>
        </w:rPr>
        <w:t>майже</w:t>
      </w:r>
      <w:r w:rsidRPr="00AB0B83">
        <w:rPr>
          <w:sz w:val="28"/>
          <w:szCs w:val="28"/>
        </w:rPr>
        <w:t xml:space="preserve"> зруйнова та знаходиться в </w:t>
      </w:r>
      <w:r w:rsidRPr="00AB0B83">
        <w:rPr>
          <w:sz w:val="28"/>
          <w:szCs w:val="28"/>
          <w:lang w:val="uk-UA"/>
        </w:rPr>
        <w:t>аварійному</w:t>
      </w:r>
      <w:r w:rsidRPr="00AB0B83">
        <w:rPr>
          <w:sz w:val="28"/>
          <w:szCs w:val="28"/>
        </w:rPr>
        <w:t xml:space="preserve"> стані. </w:t>
      </w:r>
      <w:proofErr w:type="gramStart"/>
      <w:r w:rsidRPr="00AB0B83">
        <w:rPr>
          <w:sz w:val="28"/>
          <w:szCs w:val="28"/>
        </w:rPr>
        <w:t>Ст</w:t>
      </w:r>
      <w:proofErr w:type="gramEnd"/>
      <w:r w:rsidRPr="00AB0B83">
        <w:rPr>
          <w:sz w:val="28"/>
          <w:szCs w:val="28"/>
        </w:rPr>
        <w:t xml:space="preserve">ічні води з </w:t>
      </w:r>
      <w:r w:rsidRPr="00AB0B83">
        <w:rPr>
          <w:sz w:val="28"/>
          <w:szCs w:val="28"/>
          <w:lang w:val="uk-UA"/>
        </w:rPr>
        <w:t>частини центральної частини міста</w:t>
      </w:r>
      <w:r w:rsidRPr="00AB0B83">
        <w:rPr>
          <w:sz w:val="28"/>
          <w:szCs w:val="28"/>
        </w:rPr>
        <w:t xml:space="preserve"> не в повному об'ємі потрапляють у</w:t>
      </w:r>
      <w:r w:rsidRPr="00AB0B83">
        <w:rPr>
          <w:sz w:val="28"/>
          <w:szCs w:val="28"/>
          <w:lang w:val="uk-UA"/>
        </w:rPr>
        <w:t xml:space="preserve"> каналізаційну насосну станцію</w:t>
      </w:r>
      <w:r w:rsidRPr="00AB0B83">
        <w:rPr>
          <w:sz w:val="28"/>
          <w:szCs w:val="28"/>
        </w:rPr>
        <w:t xml:space="preserve">, </w:t>
      </w:r>
      <w:r w:rsidRPr="00AB0B83">
        <w:rPr>
          <w:sz w:val="28"/>
          <w:szCs w:val="28"/>
          <w:lang w:val="uk-UA"/>
        </w:rPr>
        <w:t>та можливі витоки</w:t>
      </w:r>
      <w:r w:rsidRPr="00AB0B83">
        <w:rPr>
          <w:sz w:val="28"/>
          <w:szCs w:val="28"/>
        </w:rPr>
        <w:t xml:space="preserve"> на поверхню, забруднючи довкілля.</w:t>
      </w:r>
    </w:p>
    <w:p w:rsidR="009378E3" w:rsidRPr="00AB0B83" w:rsidRDefault="00242192" w:rsidP="00AB0B83">
      <w:pPr>
        <w:pStyle w:val="a3"/>
        <w:spacing w:line="276" w:lineRule="auto"/>
        <w:ind w:left="0" w:firstLine="1070"/>
        <w:jc w:val="both"/>
        <w:rPr>
          <w:sz w:val="28"/>
          <w:szCs w:val="28"/>
          <w:lang w:val="uk-UA"/>
        </w:rPr>
      </w:pPr>
      <w:r w:rsidRPr="00AB0B83">
        <w:rPr>
          <w:sz w:val="28"/>
          <w:szCs w:val="28"/>
          <w:lang w:val="uk-UA"/>
        </w:rPr>
        <w:t xml:space="preserve">Даним заходом пропонується виконанати реконструкцію напірного колектора від КНС №1 по вулиці Замковій до вул. Пересопницькій в м.Рівне.  </w:t>
      </w:r>
    </w:p>
    <w:p w:rsidR="0051152C" w:rsidRPr="00AB0B83" w:rsidRDefault="00242192" w:rsidP="00AB0B83">
      <w:pPr>
        <w:pStyle w:val="a3"/>
        <w:spacing w:line="276" w:lineRule="auto"/>
        <w:ind w:left="0" w:firstLine="1070"/>
        <w:jc w:val="both"/>
        <w:rPr>
          <w:sz w:val="28"/>
          <w:szCs w:val="28"/>
          <w:lang w:val="uk-UA"/>
        </w:rPr>
      </w:pPr>
      <w:r w:rsidRPr="00AB0B83">
        <w:rPr>
          <w:sz w:val="28"/>
          <w:szCs w:val="28"/>
          <w:lang w:val="uk-UA"/>
        </w:rPr>
        <w:t>Зазначений колектор виконаний із б/в сталевих труб діаметром</w:t>
      </w:r>
      <w:r w:rsidR="009378E3" w:rsidRPr="00AB0B83">
        <w:rPr>
          <w:sz w:val="28"/>
          <w:szCs w:val="28"/>
          <w:lang w:val="uk-UA"/>
        </w:rPr>
        <w:t xml:space="preserve"> 500 мм та введений в експлуатацію в 2000 році. Зважаючи на тривали йтермін експлуатації та вплив агресивного середовища колектор перебуває у незадовільному технічному стані, що в свою чергу може призвести </w:t>
      </w:r>
      <w:r w:rsidR="0068573D" w:rsidRPr="00AB0B83">
        <w:rPr>
          <w:sz w:val="28"/>
          <w:szCs w:val="28"/>
          <w:lang w:val="uk-UA"/>
        </w:rPr>
        <w:t>до призупинення відведення стічних вод південної частини міста, забруднення р. Устя.</w:t>
      </w:r>
      <w:r w:rsidR="009378E3" w:rsidRPr="00AB0B83">
        <w:rPr>
          <w:sz w:val="28"/>
          <w:szCs w:val="28"/>
          <w:lang w:val="uk-UA"/>
        </w:rPr>
        <w:t xml:space="preserve"> </w:t>
      </w:r>
    </w:p>
    <w:p w:rsidR="005273AB" w:rsidRPr="00AB0B83" w:rsidRDefault="005273AB" w:rsidP="00AB0B83">
      <w:pPr>
        <w:spacing w:line="276" w:lineRule="auto"/>
        <w:ind w:firstLine="851"/>
        <w:jc w:val="both"/>
        <w:rPr>
          <w:sz w:val="28"/>
          <w:szCs w:val="28"/>
          <w:lang w:val="uk-UA"/>
        </w:rPr>
      </w:pPr>
      <w:r w:rsidRPr="00AB0B83">
        <w:rPr>
          <w:sz w:val="28"/>
          <w:szCs w:val="28"/>
          <w:lang w:val="uk-UA"/>
        </w:rPr>
        <w:t>Даний проект виконується згідно п.4.</w:t>
      </w:r>
      <w:r w:rsidR="006B7CBF" w:rsidRPr="00AB0B83">
        <w:rPr>
          <w:sz w:val="28"/>
          <w:szCs w:val="28"/>
          <w:lang w:val="uk-UA"/>
        </w:rPr>
        <w:t>1.</w:t>
      </w:r>
      <w:r w:rsidRPr="00AB0B83">
        <w:rPr>
          <w:sz w:val="28"/>
          <w:szCs w:val="28"/>
          <w:lang w:val="uk-UA"/>
        </w:rPr>
        <w:t xml:space="preserve"> «Схеми оптимізації системи водопостачання та водовідведення м.Рівне, сіл Гощанського, Рівненського та Здолбунівського районів».</w:t>
      </w:r>
    </w:p>
    <w:p w:rsidR="005273AB" w:rsidRPr="00AB0B83" w:rsidRDefault="005273AB" w:rsidP="00AB0B83">
      <w:pPr>
        <w:pStyle w:val="a3"/>
        <w:numPr>
          <w:ilvl w:val="0"/>
          <w:numId w:val="1"/>
        </w:numPr>
        <w:spacing w:line="276" w:lineRule="auto"/>
        <w:jc w:val="both"/>
        <w:rPr>
          <w:i/>
          <w:sz w:val="28"/>
          <w:szCs w:val="28"/>
          <w:u w:val="single"/>
        </w:rPr>
      </w:pPr>
      <w:r w:rsidRPr="00AB0B83">
        <w:rPr>
          <w:i/>
          <w:sz w:val="28"/>
          <w:szCs w:val="28"/>
          <w:u w:val="single"/>
        </w:rPr>
        <w:t>Оцінка впливів на навколишнє середовище (ОВНС)</w:t>
      </w:r>
    </w:p>
    <w:p w:rsidR="005273AB" w:rsidRPr="00AB0B83" w:rsidRDefault="007D00B6" w:rsidP="00AB0B83">
      <w:pPr>
        <w:spacing w:line="276" w:lineRule="auto"/>
        <w:ind w:firstLine="851"/>
        <w:jc w:val="both"/>
        <w:rPr>
          <w:color w:val="FF0000"/>
          <w:sz w:val="28"/>
          <w:szCs w:val="28"/>
          <w:lang w:val="uk-UA"/>
        </w:rPr>
      </w:pPr>
      <w:r w:rsidRPr="00AB0B83">
        <w:rPr>
          <w:sz w:val="28"/>
          <w:szCs w:val="28"/>
          <w:lang w:val="uk-UA"/>
        </w:rPr>
        <w:t>Вплив виробничої діяльності реконструкції каналізаційної мережі н адовкілля можна визнати як прийнятний за умови дотримання нормативів Міністерств охорони здоров</w:t>
      </w:r>
      <w:r w:rsidRPr="00AB0B83">
        <w:rPr>
          <w:sz w:val="28"/>
          <w:szCs w:val="28"/>
        </w:rPr>
        <w:t>’</w:t>
      </w:r>
      <w:r w:rsidRPr="00AB0B83">
        <w:rPr>
          <w:sz w:val="28"/>
          <w:szCs w:val="28"/>
          <w:lang w:val="uk-UA"/>
        </w:rPr>
        <w:t>я і екології та природних ресурсів, запровадження комплексу заходів по системі контролю за забрудненням довкілля.</w:t>
      </w:r>
    </w:p>
    <w:p w:rsidR="00551FF7" w:rsidRPr="00AB0B83" w:rsidRDefault="00551FF7" w:rsidP="00AB0B83">
      <w:pPr>
        <w:numPr>
          <w:ilvl w:val="0"/>
          <w:numId w:val="1"/>
        </w:numPr>
        <w:spacing w:line="276" w:lineRule="auto"/>
        <w:jc w:val="both"/>
        <w:rPr>
          <w:i/>
          <w:sz w:val="28"/>
          <w:szCs w:val="28"/>
          <w:u w:val="single"/>
        </w:rPr>
      </w:pPr>
      <w:r w:rsidRPr="00AB0B83">
        <w:rPr>
          <w:i/>
          <w:sz w:val="28"/>
          <w:szCs w:val="28"/>
          <w:u w:val="single"/>
        </w:rPr>
        <w:t>Схема генплану та транспорту</w:t>
      </w:r>
    </w:p>
    <w:p w:rsidR="00DA2B06" w:rsidRPr="00AB0B83" w:rsidRDefault="00DA2B06" w:rsidP="00AB0B83">
      <w:pPr>
        <w:spacing w:line="276" w:lineRule="auto"/>
        <w:jc w:val="center"/>
        <w:rPr>
          <w:sz w:val="28"/>
          <w:szCs w:val="28"/>
        </w:rPr>
      </w:pPr>
      <w:r w:rsidRPr="00AB0B83">
        <w:rPr>
          <w:noProof/>
          <w:sz w:val="28"/>
          <w:szCs w:val="28"/>
        </w:rPr>
        <w:lastRenderedPageBreak/>
        <w:drawing>
          <wp:inline distT="0" distB="0" distL="0" distR="0">
            <wp:extent cx="3608220" cy="3490667"/>
            <wp:effectExtent l="19050" t="0" r="0" b="0"/>
            <wp:docPr id="17" name="Рисунок 1" descr="C:\Users\usus\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s\AppData\Local\Temp\FineReader11.00\media\image1.jpeg"/>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05"/>
                    <a:stretch>
                      <a:fillRect/>
                    </a:stretch>
                  </pic:blipFill>
                  <pic:spPr bwMode="auto">
                    <a:xfrm>
                      <a:off x="0" y="0"/>
                      <a:ext cx="3626227" cy="3508088"/>
                    </a:xfrm>
                    <a:prstGeom prst="rect">
                      <a:avLst/>
                    </a:prstGeom>
                    <a:noFill/>
                    <a:ln>
                      <a:noFill/>
                    </a:ln>
                  </pic:spPr>
                </pic:pic>
              </a:graphicData>
            </a:graphic>
          </wp:inline>
        </w:drawing>
      </w:r>
    </w:p>
    <w:p w:rsidR="00DA2B06" w:rsidRPr="00AB0B83" w:rsidRDefault="007832BA" w:rsidP="00AB0B83">
      <w:pPr>
        <w:spacing w:line="276" w:lineRule="auto"/>
        <w:ind w:firstLine="567"/>
        <w:jc w:val="center"/>
        <w:rPr>
          <w:sz w:val="28"/>
          <w:szCs w:val="28"/>
          <w:lang w:val="uk-UA"/>
        </w:rPr>
      </w:pPr>
      <w:r w:rsidRPr="00AB0B83">
        <w:rPr>
          <w:sz w:val="28"/>
          <w:szCs w:val="28"/>
          <w:lang w:val="uk-UA"/>
        </w:rPr>
        <w:t>Схема розташування напірного каналізаційного колектора від КНС №1 по вулиці Замковій до вул. Пересопницька в м.Рівне</w:t>
      </w:r>
    </w:p>
    <w:p w:rsidR="005273AB" w:rsidRPr="00AB0B83" w:rsidRDefault="005273AB"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з інженерної підготовки території і захисту об’єкта від небезпечних природних чи техногенних факторів</w:t>
      </w:r>
    </w:p>
    <w:p w:rsidR="005273AB" w:rsidRPr="00AB0B83" w:rsidRDefault="005273AB" w:rsidP="00AB0B83">
      <w:pPr>
        <w:spacing w:line="276" w:lineRule="auto"/>
        <w:ind w:firstLine="851"/>
        <w:jc w:val="both"/>
        <w:rPr>
          <w:sz w:val="28"/>
          <w:szCs w:val="28"/>
          <w:lang w:val="uk-UA"/>
        </w:rPr>
      </w:pPr>
      <w:r w:rsidRPr="00AB0B83">
        <w:rPr>
          <w:sz w:val="28"/>
          <w:szCs w:val="28"/>
          <w:lang w:val="uk-UA"/>
        </w:rPr>
        <w:t xml:space="preserve">До початку виконання робіт в місцях розташування діючих підземних комунікацій будуть розроблені і погоджені з організаціями, які експлуатують ці комунікації. </w:t>
      </w:r>
      <w:r w:rsidRPr="00AB0B83">
        <w:rPr>
          <w:sz w:val="28"/>
          <w:szCs w:val="28"/>
        </w:rPr>
        <w:t xml:space="preserve">Розташування </w:t>
      </w:r>
      <w:proofErr w:type="gramStart"/>
      <w:r w:rsidRPr="00AB0B83">
        <w:rPr>
          <w:sz w:val="28"/>
          <w:szCs w:val="28"/>
        </w:rPr>
        <w:t>п</w:t>
      </w:r>
      <w:proofErr w:type="gramEnd"/>
      <w:r w:rsidRPr="00AB0B83">
        <w:rPr>
          <w:sz w:val="28"/>
          <w:szCs w:val="28"/>
        </w:rPr>
        <w:t>ідземних комунікацій на місцевості буде позначено відповідними знаками, а територія перед початком робіт буде огороджена.</w:t>
      </w:r>
    </w:p>
    <w:p w:rsidR="005273AB" w:rsidRPr="00AB0B83" w:rsidRDefault="005273AB"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положення з організації будівництва</w:t>
      </w:r>
    </w:p>
    <w:p w:rsidR="005273AB" w:rsidRPr="00AB0B83" w:rsidRDefault="005273AB" w:rsidP="00AB0B83">
      <w:pPr>
        <w:spacing w:line="276" w:lineRule="auto"/>
        <w:ind w:firstLine="851"/>
        <w:jc w:val="both"/>
        <w:rPr>
          <w:sz w:val="28"/>
          <w:szCs w:val="28"/>
          <w:lang w:val="uk-UA"/>
        </w:rPr>
      </w:pPr>
      <w:r w:rsidRPr="00AB0B83">
        <w:rPr>
          <w:sz w:val="28"/>
          <w:szCs w:val="28"/>
          <w:lang w:val="uk-UA"/>
        </w:rPr>
        <w:t>Загальна схема організації будівництва містить у собі наступні періоди: організаційно-технічна підготовка; підготовчий період реконструкції; основний період; введення об’єкта в експлуатацію.</w:t>
      </w:r>
    </w:p>
    <w:p w:rsidR="005273AB" w:rsidRPr="00AB0B83" w:rsidRDefault="005273AB"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Заходи щодо технічного захисту інформації</w:t>
      </w:r>
    </w:p>
    <w:p w:rsidR="005273AB" w:rsidRPr="00AB0B83" w:rsidRDefault="005273AB" w:rsidP="00AB0B83">
      <w:pPr>
        <w:spacing w:line="276" w:lineRule="auto"/>
        <w:ind w:firstLine="851"/>
        <w:jc w:val="both"/>
        <w:rPr>
          <w:sz w:val="28"/>
          <w:szCs w:val="28"/>
          <w:lang w:val="uk-UA"/>
        </w:rPr>
      </w:pPr>
      <w:r w:rsidRPr="00AB0B83">
        <w:rPr>
          <w:sz w:val="28"/>
          <w:szCs w:val="28"/>
        </w:rPr>
        <w:t>Даний проект не потребує захисту технічної інформації.</w:t>
      </w:r>
    </w:p>
    <w:p w:rsidR="005273AB" w:rsidRPr="00AB0B83" w:rsidRDefault="005273AB" w:rsidP="00AB0B83">
      <w:pPr>
        <w:pStyle w:val="a3"/>
        <w:numPr>
          <w:ilvl w:val="0"/>
          <w:numId w:val="1"/>
        </w:numPr>
        <w:spacing w:line="276" w:lineRule="auto"/>
        <w:jc w:val="both"/>
        <w:rPr>
          <w:i/>
          <w:sz w:val="28"/>
          <w:szCs w:val="28"/>
          <w:u w:val="single"/>
        </w:rPr>
      </w:pPr>
      <w:r w:rsidRPr="00AB0B83">
        <w:rPr>
          <w:i/>
          <w:sz w:val="28"/>
          <w:szCs w:val="28"/>
          <w:u w:val="single"/>
        </w:rPr>
        <w:t xml:space="preserve">Основні </w:t>
      </w:r>
      <w:proofErr w:type="gramStart"/>
      <w:r w:rsidRPr="00AB0B83">
        <w:rPr>
          <w:i/>
          <w:sz w:val="28"/>
          <w:szCs w:val="28"/>
          <w:u w:val="single"/>
        </w:rPr>
        <w:t>р</w:t>
      </w:r>
      <w:proofErr w:type="gramEnd"/>
      <w:r w:rsidRPr="00AB0B83">
        <w:rPr>
          <w:i/>
          <w:sz w:val="28"/>
          <w:szCs w:val="28"/>
          <w:u w:val="single"/>
        </w:rPr>
        <w:t>ішення з санітарно-побутового обслуговування працюючих</w:t>
      </w:r>
    </w:p>
    <w:p w:rsidR="005273AB" w:rsidRPr="00AB0B83" w:rsidRDefault="007832BA" w:rsidP="00AB0B83">
      <w:pPr>
        <w:spacing w:line="276" w:lineRule="auto"/>
        <w:ind w:firstLine="851"/>
        <w:jc w:val="both"/>
        <w:rPr>
          <w:sz w:val="28"/>
          <w:szCs w:val="28"/>
          <w:lang w:val="uk-UA"/>
        </w:rPr>
      </w:pPr>
      <w:r w:rsidRPr="00AB0B83">
        <w:rPr>
          <w:sz w:val="28"/>
          <w:szCs w:val="28"/>
          <w:lang w:val="uk-UA"/>
        </w:rPr>
        <w:t xml:space="preserve">Санітарне та господарче обслуговування робітників при будівництві здійснюється на території КНС №1 РОВКП ВКГ «Рівнеоблводоканал» та виробничого майданчику по вул. Степана Бандери, 2 </w:t>
      </w:r>
      <w:r w:rsidRPr="00AB0B83">
        <w:rPr>
          <w:sz w:val="28"/>
          <w:szCs w:val="28"/>
        </w:rPr>
        <w:t>–</w:t>
      </w:r>
      <w:r w:rsidRPr="00AB0B83">
        <w:rPr>
          <w:sz w:val="28"/>
          <w:szCs w:val="28"/>
          <w:lang w:val="uk-UA"/>
        </w:rPr>
        <w:t xml:space="preserve"> використовуються існуючі туалети, душові, їдальні тощо. На санітарне обслуговування робітників (миття), відповідно до встановлених нормативів, буде використовуватися 1,2 м</w:t>
      </w:r>
      <w:r w:rsidRPr="00AB0B83">
        <w:rPr>
          <w:sz w:val="28"/>
          <w:szCs w:val="28"/>
          <w:vertAlign w:val="superscript"/>
          <w:lang w:val="uk-UA"/>
        </w:rPr>
        <w:t>3</w:t>
      </w:r>
      <w:r w:rsidRPr="00AB0B83">
        <w:rPr>
          <w:sz w:val="28"/>
          <w:szCs w:val="28"/>
          <w:lang w:val="uk-UA"/>
        </w:rPr>
        <w:t xml:space="preserve">/добу води. На місці </w:t>
      </w:r>
      <w:r w:rsidRPr="00AB0B83">
        <w:rPr>
          <w:sz w:val="28"/>
          <w:szCs w:val="28"/>
          <w:lang w:val="uk-UA"/>
        </w:rPr>
        <w:lastRenderedPageBreak/>
        <w:t>будівництва для санітарних потреб робітників використовуються біотуалети.</w:t>
      </w:r>
      <w:r w:rsidR="005273AB" w:rsidRPr="00AB0B83">
        <w:rPr>
          <w:color w:val="FF0000"/>
          <w:sz w:val="28"/>
          <w:szCs w:val="28"/>
        </w:rPr>
        <w:t>.</w:t>
      </w:r>
    </w:p>
    <w:p w:rsidR="005273AB" w:rsidRPr="00AB0B83" w:rsidRDefault="005273AB"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з вибухопожежної безпеки виробництва</w:t>
      </w:r>
    </w:p>
    <w:p w:rsidR="005273AB" w:rsidRPr="00AB0B83" w:rsidRDefault="00527E7F" w:rsidP="00AB0B83">
      <w:pPr>
        <w:spacing w:line="276" w:lineRule="auto"/>
        <w:ind w:firstLine="851"/>
        <w:jc w:val="both"/>
        <w:rPr>
          <w:sz w:val="28"/>
          <w:szCs w:val="28"/>
          <w:lang w:val="uk-UA"/>
        </w:rPr>
      </w:pPr>
      <w:r w:rsidRPr="00AB0B83">
        <w:rPr>
          <w:sz w:val="28"/>
          <w:szCs w:val="28"/>
          <w:lang w:val="uk-UA"/>
        </w:rPr>
        <w:t xml:space="preserve">Під час організації будівельного майданчика необхідно визначити небезпечні для людей зони, у межах яких діє або потенціально може діяти небезпечний виробничий фактор. Небезпечні зони постійних факторів повинні бути огородженні, </w:t>
      </w:r>
      <w:r w:rsidR="008E4D44" w:rsidRPr="00AB0B83">
        <w:rPr>
          <w:sz w:val="28"/>
          <w:szCs w:val="28"/>
          <w:lang w:val="uk-UA"/>
        </w:rPr>
        <w:t>осередки потенційних факторів позначатися знаками відповідно до вимог ССБТ 12.4.059-89.та ДСТУ Б А.3.2.-13:2011 (електробезпека).</w:t>
      </w:r>
      <w:r w:rsidR="005273AB" w:rsidRPr="00AB0B83">
        <w:rPr>
          <w:sz w:val="28"/>
          <w:szCs w:val="28"/>
        </w:rPr>
        <w:t>.</w:t>
      </w:r>
    </w:p>
    <w:p w:rsidR="005273AB" w:rsidRPr="00AB0B83" w:rsidRDefault="005273AB" w:rsidP="00AB0B83">
      <w:pPr>
        <w:pStyle w:val="a3"/>
        <w:numPr>
          <w:ilvl w:val="0"/>
          <w:numId w:val="1"/>
        </w:numPr>
        <w:spacing w:line="276" w:lineRule="auto"/>
        <w:jc w:val="both"/>
        <w:rPr>
          <w:i/>
          <w:sz w:val="28"/>
          <w:szCs w:val="28"/>
          <w:u w:val="single"/>
          <w:lang w:val="uk-UA"/>
        </w:rPr>
      </w:pPr>
      <w:r w:rsidRPr="00AB0B83">
        <w:rPr>
          <w:i/>
          <w:sz w:val="28"/>
          <w:szCs w:val="28"/>
          <w:u w:val="single"/>
          <w:lang w:val="uk-UA"/>
        </w:rPr>
        <w:t>Основні рішення щодо реалізації інженерно-технічних заходів цивільного захисту (цивільної оборони)</w:t>
      </w:r>
    </w:p>
    <w:p w:rsidR="005273AB" w:rsidRPr="00AB0B83" w:rsidRDefault="008E4D44" w:rsidP="00AB0B83">
      <w:pPr>
        <w:spacing w:line="276" w:lineRule="auto"/>
        <w:ind w:firstLine="851"/>
        <w:jc w:val="both"/>
        <w:rPr>
          <w:sz w:val="28"/>
          <w:szCs w:val="28"/>
          <w:lang w:val="uk-UA"/>
        </w:rPr>
      </w:pPr>
      <w:r w:rsidRPr="00AB0B83">
        <w:rPr>
          <w:sz w:val="28"/>
          <w:szCs w:val="28"/>
          <w:lang w:val="uk-UA"/>
        </w:rPr>
        <w:t>Зважаючи на порівняно невеликі масштаби проектованої діяльності, розташування проектованого об’єкта на значній відстані до техногенно-освоєних територій можна зробити висновок про відсутність впливу даного об’єкта на промислові та житлово-цивільні об’єкти.</w:t>
      </w:r>
    </w:p>
    <w:p w:rsidR="005273AB" w:rsidRPr="00AB0B83" w:rsidRDefault="005273AB" w:rsidP="00AB0B83">
      <w:pPr>
        <w:pStyle w:val="a3"/>
        <w:numPr>
          <w:ilvl w:val="0"/>
          <w:numId w:val="1"/>
        </w:numPr>
        <w:spacing w:line="276" w:lineRule="auto"/>
        <w:jc w:val="both"/>
        <w:rPr>
          <w:i/>
          <w:sz w:val="28"/>
          <w:szCs w:val="28"/>
          <w:u w:val="single"/>
          <w:lang w:val="uk-UA"/>
        </w:rPr>
      </w:pPr>
      <w:r w:rsidRPr="00AB0B83">
        <w:rPr>
          <w:i/>
          <w:sz w:val="28"/>
          <w:szCs w:val="28"/>
          <w:u w:val="single"/>
        </w:rPr>
        <w:t xml:space="preserve">Проектні терміни </w:t>
      </w:r>
    </w:p>
    <w:p w:rsidR="005273AB" w:rsidRPr="00AB0B83" w:rsidRDefault="005273AB" w:rsidP="00AB0B83">
      <w:pPr>
        <w:spacing w:line="276" w:lineRule="auto"/>
        <w:ind w:firstLine="851"/>
        <w:jc w:val="both"/>
        <w:rPr>
          <w:sz w:val="28"/>
          <w:szCs w:val="28"/>
          <w:lang w:val="uk-UA"/>
        </w:rPr>
      </w:pPr>
      <w:r w:rsidRPr="00AB0B83">
        <w:rPr>
          <w:sz w:val="28"/>
          <w:szCs w:val="28"/>
        </w:rPr>
        <w:t xml:space="preserve">Можливий термін проведення </w:t>
      </w:r>
      <w:r w:rsidRPr="00AB0B83">
        <w:rPr>
          <w:sz w:val="28"/>
          <w:szCs w:val="28"/>
          <w:lang w:val="uk-UA"/>
        </w:rPr>
        <w:t>заходу</w:t>
      </w:r>
      <w:r w:rsidRPr="00AB0B83">
        <w:rPr>
          <w:sz w:val="28"/>
          <w:szCs w:val="28"/>
        </w:rPr>
        <w:t xml:space="preserve"> –</w:t>
      </w:r>
      <w:r w:rsidR="001A7B91" w:rsidRPr="00AB0B83">
        <w:rPr>
          <w:sz w:val="28"/>
          <w:szCs w:val="28"/>
          <w:lang w:val="uk-UA"/>
        </w:rPr>
        <w:t xml:space="preserve"> </w:t>
      </w:r>
      <w:r w:rsidR="00F907FA" w:rsidRPr="00AB0B83">
        <w:rPr>
          <w:sz w:val="28"/>
          <w:szCs w:val="28"/>
          <w:lang w:val="uk-UA"/>
        </w:rPr>
        <w:t>ІІІ-І</w:t>
      </w:r>
      <w:r w:rsidR="00F907FA" w:rsidRPr="00AB0B83">
        <w:rPr>
          <w:sz w:val="28"/>
          <w:szCs w:val="28"/>
          <w:lang w:val="en-US"/>
        </w:rPr>
        <w:t>V</w:t>
      </w:r>
      <w:r w:rsidR="00F814D2" w:rsidRPr="00AB0B83">
        <w:rPr>
          <w:sz w:val="28"/>
          <w:szCs w:val="28"/>
          <w:lang w:val="uk-UA"/>
        </w:rPr>
        <w:t xml:space="preserve"> </w:t>
      </w:r>
      <w:r w:rsidR="00182007" w:rsidRPr="00AB0B83">
        <w:rPr>
          <w:sz w:val="28"/>
          <w:szCs w:val="28"/>
        </w:rPr>
        <w:t>квартал</w:t>
      </w:r>
      <w:r w:rsidRPr="00AB0B83">
        <w:rPr>
          <w:sz w:val="28"/>
          <w:szCs w:val="28"/>
        </w:rPr>
        <w:t xml:space="preserve"> 20</w:t>
      </w:r>
      <w:r w:rsidR="001A7B91" w:rsidRPr="00AB0B83">
        <w:rPr>
          <w:sz w:val="28"/>
          <w:szCs w:val="28"/>
          <w:lang w:val="uk-UA"/>
        </w:rPr>
        <w:t>20</w:t>
      </w:r>
      <w:r w:rsidR="00F814D2" w:rsidRPr="00AB0B83">
        <w:rPr>
          <w:sz w:val="28"/>
          <w:szCs w:val="28"/>
        </w:rPr>
        <w:t xml:space="preserve"> рок</w:t>
      </w:r>
      <w:r w:rsidR="00F814D2" w:rsidRPr="00AB0B83">
        <w:rPr>
          <w:sz w:val="28"/>
          <w:szCs w:val="28"/>
          <w:lang w:val="uk-UA"/>
        </w:rPr>
        <w:t>у та продовження робіт у 2021 році.</w:t>
      </w:r>
    </w:p>
    <w:p w:rsidR="005273AB" w:rsidRPr="00AB0B83" w:rsidRDefault="005273AB" w:rsidP="00AB0B83">
      <w:pPr>
        <w:pStyle w:val="a3"/>
        <w:numPr>
          <w:ilvl w:val="0"/>
          <w:numId w:val="3"/>
        </w:numPr>
        <w:spacing w:line="276" w:lineRule="auto"/>
        <w:jc w:val="both"/>
        <w:rPr>
          <w:i/>
          <w:sz w:val="28"/>
          <w:szCs w:val="28"/>
          <w:u w:val="single"/>
          <w:lang w:val="uk-UA"/>
        </w:rPr>
      </w:pPr>
      <w:r w:rsidRPr="00AB0B83">
        <w:rPr>
          <w:i/>
          <w:sz w:val="28"/>
          <w:szCs w:val="28"/>
          <w:u w:val="single"/>
          <w:lang w:val="uk-UA"/>
        </w:rPr>
        <w:t>Техніко-економічні показники</w:t>
      </w:r>
    </w:p>
    <w:p w:rsidR="005273AB" w:rsidRPr="00AB0B83" w:rsidRDefault="00F814D2" w:rsidP="00AB0B83">
      <w:pPr>
        <w:spacing w:line="276" w:lineRule="auto"/>
        <w:ind w:firstLine="851"/>
        <w:jc w:val="both"/>
        <w:rPr>
          <w:sz w:val="28"/>
          <w:szCs w:val="28"/>
          <w:lang w:val="uk-UA"/>
        </w:rPr>
      </w:pPr>
      <w:r w:rsidRPr="00AB0B83">
        <w:rPr>
          <w:sz w:val="28"/>
          <w:szCs w:val="28"/>
          <w:lang w:val="uk-UA"/>
        </w:rPr>
        <w:t>В</w:t>
      </w:r>
      <w:r w:rsidR="005273AB" w:rsidRPr="00AB0B83">
        <w:rPr>
          <w:sz w:val="28"/>
          <w:szCs w:val="28"/>
          <w:lang w:val="uk-UA"/>
        </w:rPr>
        <w:t xml:space="preserve">артість заходу </w:t>
      </w:r>
      <w:r w:rsidRPr="00AB0B83">
        <w:rPr>
          <w:sz w:val="28"/>
          <w:szCs w:val="28"/>
          <w:lang w:val="uk-UA"/>
        </w:rPr>
        <w:t>на 2020 рік</w:t>
      </w:r>
      <w:r w:rsidR="005273AB" w:rsidRPr="00AB0B83">
        <w:rPr>
          <w:sz w:val="28"/>
          <w:szCs w:val="28"/>
          <w:lang w:val="uk-UA"/>
        </w:rPr>
        <w:t xml:space="preserve">– </w:t>
      </w:r>
      <w:r w:rsidRPr="00AB0B83">
        <w:rPr>
          <w:sz w:val="28"/>
          <w:szCs w:val="28"/>
          <w:lang w:val="uk-UA"/>
        </w:rPr>
        <w:t>1576,29</w:t>
      </w:r>
      <w:r w:rsidR="005273AB" w:rsidRPr="00AB0B83">
        <w:rPr>
          <w:sz w:val="28"/>
          <w:szCs w:val="28"/>
          <w:lang w:val="uk-UA"/>
        </w:rPr>
        <w:t xml:space="preserve"> тис. грн.</w:t>
      </w:r>
    </w:p>
    <w:p w:rsidR="00831EB6" w:rsidRPr="00AB0B83" w:rsidRDefault="00831EB6" w:rsidP="00AB0B83">
      <w:pPr>
        <w:spacing w:line="276" w:lineRule="auto"/>
        <w:ind w:firstLine="851"/>
        <w:jc w:val="both"/>
        <w:rPr>
          <w:sz w:val="28"/>
          <w:szCs w:val="28"/>
          <w:lang w:val="uk-UA"/>
        </w:rPr>
      </w:pPr>
    </w:p>
    <w:p w:rsidR="005273AB" w:rsidRPr="00AB0B83" w:rsidRDefault="005273AB" w:rsidP="00AB0B83">
      <w:pPr>
        <w:spacing w:line="276" w:lineRule="auto"/>
        <w:jc w:val="center"/>
        <w:rPr>
          <w:i/>
          <w:sz w:val="28"/>
          <w:szCs w:val="28"/>
          <w:lang w:val="uk-UA"/>
        </w:rPr>
      </w:pPr>
      <w:r w:rsidRPr="00AB0B83">
        <w:rPr>
          <w:i/>
          <w:sz w:val="28"/>
          <w:szCs w:val="28"/>
          <w:lang w:val="uk-UA"/>
        </w:rPr>
        <w:t xml:space="preserve">Визначення строку окупності та економічного ефекту від впровадження заходу інвестиційної програми з </w:t>
      </w:r>
      <w:r w:rsidR="00095284" w:rsidRPr="00AB0B83">
        <w:rPr>
          <w:i/>
          <w:sz w:val="28"/>
          <w:szCs w:val="28"/>
          <w:lang w:val="uk-UA"/>
        </w:rPr>
        <w:t>реконструкції напірного колектора від КНС №1 по вулиці Замковій до вул. Пересопницькій в м.Рівне</w:t>
      </w:r>
    </w:p>
    <w:p w:rsidR="00F907FA" w:rsidRPr="00AB0B83" w:rsidRDefault="00F907FA" w:rsidP="00AB0B83">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AB0B83">
        <w:rPr>
          <w:rFonts w:ascii="Times New Roman CYR" w:hAnsi="Times New Roman CYR" w:cs="Times New Roman CYR"/>
          <w:sz w:val="28"/>
          <w:szCs w:val="28"/>
          <w:lang w:val="uk-UA"/>
        </w:rPr>
        <w:t xml:space="preserve">Передумови реконструкції </w:t>
      </w:r>
      <w:r w:rsidRPr="00AB0B83">
        <w:rPr>
          <w:sz w:val="28"/>
          <w:szCs w:val="28"/>
          <w:lang w:val="uk-UA"/>
        </w:rPr>
        <w:t>напірного колектора від КНС-1 по вул. Замковій до вул. Пересопницька в м. Рівне</w:t>
      </w:r>
      <w:r w:rsidRPr="00AB0B83">
        <w:rPr>
          <w:rFonts w:ascii="Times New Roman CYR" w:hAnsi="Times New Roman CYR" w:cs="Times New Roman CYR"/>
          <w:sz w:val="28"/>
          <w:szCs w:val="28"/>
          <w:lang w:val="uk-UA"/>
        </w:rPr>
        <w:t xml:space="preserve"> викликані зношеністю вказаної мережі та підвищеною аварійністю. </w:t>
      </w:r>
    </w:p>
    <w:p w:rsidR="00F907FA" w:rsidRPr="00AB0B83" w:rsidRDefault="00F907FA" w:rsidP="00AB0B83">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AB0B83">
        <w:rPr>
          <w:rFonts w:ascii="Times New Roman CYR" w:hAnsi="Times New Roman CYR" w:cs="Times New Roman CYR"/>
          <w:sz w:val="28"/>
          <w:szCs w:val="28"/>
          <w:lang w:val="uk-UA"/>
        </w:rPr>
        <w:t xml:space="preserve">Зазначений трубопровід </w:t>
      </w:r>
      <w:r w:rsidRPr="00AB0B83">
        <w:rPr>
          <w:sz w:val="28"/>
          <w:szCs w:val="28"/>
          <w:lang w:val="uk-UA"/>
        </w:rPr>
        <w:t>Ø</w:t>
      </w:r>
      <w:r w:rsidRPr="00AB0B83">
        <w:rPr>
          <w:rFonts w:ascii="Times New Roman CYR" w:hAnsi="Times New Roman CYR" w:cs="Times New Roman CYR"/>
          <w:sz w:val="28"/>
          <w:szCs w:val="28"/>
          <w:lang w:val="uk-UA"/>
        </w:rPr>
        <w:t>500 мм виконаний із б/в сталевих труб та запущений в роботу  у 2000 році.</w:t>
      </w:r>
    </w:p>
    <w:p w:rsidR="00F907FA" w:rsidRPr="00AB0B83" w:rsidRDefault="00F907FA" w:rsidP="00AB0B83">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AB0B83">
        <w:rPr>
          <w:rFonts w:ascii="Times New Roman CYR" w:hAnsi="Times New Roman CYR" w:cs="Times New Roman CYR"/>
          <w:sz w:val="28"/>
          <w:szCs w:val="28"/>
          <w:lang w:val="uk-UA"/>
        </w:rPr>
        <w:t>Зважаючи на тривалий термін експлуатації, вплив агресивного середовища, динамічне навантаження трубопроводу, колектор перебуває у незадовільному технічному стані. Подальша експлуатація каналізаційного  колектора може призвести до припинення водовідведення південної частини міста та забруднення річки Устя неочищеними стічними водами.</w:t>
      </w:r>
    </w:p>
    <w:p w:rsidR="00F907FA" w:rsidRPr="00AB0B83" w:rsidRDefault="00F907FA" w:rsidP="00AB0B83">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AB0B83">
        <w:rPr>
          <w:rFonts w:ascii="Times New Roman CYR" w:hAnsi="Times New Roman CYR" w:cs="Times New Roman CYR"/>
          <w:sz w:val="28"/>
          <w:szCs w:val="28"/>
          <w:lang w:val="uk-UA"/>
        </w:rPr>
        <w:t xml:space="preserve"> Прямий економічний ефект від впровадження заходів відсутній, при умові, якщо не брати до уваги можливі штрафні санкції контролюючих органів за забруднення навколишнього середовища та</w:t>
      </w:r>
      <w:bookmarkStart w:id="0" w:name="_GoBack"/>
      <w:bookmarkEnd w:id="0"/>
      <w:r w:rsidRPr="00AB0B83">
        <w:rPr>
          <w:rFonts w:ascii="Times New Roman CYR" w:hAnsi="Times New Roman CYR" w:cs="Times New Roman CYR"/>
          <w:sz w:val="28"/>
          <w:szCs w:val="28"/>
          <w:lang w:val="uk-UA"/>
        </w:rPr>
        <w:t xml:space="preserve"> екологічні наслідки.</w:t>
      </w:r>
    </w:p>
    <w:p w:rsidR="00F907FA" w:rsidRPr="00AB0B83" w:rsidRDefault="00F907FA" w:rsidP="00AB0B83">
      <w:pPr>
        <w:spacing w:line="276" w:lineRule="auto"/>
        <w:jc w:val="center"/>
        <w:rPr>
          <w:sz w:val="28"/>
          <w:szCs w:val="28"/>
          <w:lang w:val="uk-UA"/>
        </w:rPr>
      </w:pPr>
    </w:p>
    <w:sectPr w:rsidR="00F907FA" w:rsidRPr="00AB0B83" w:rsidSect="00AB0B83">
      <w:footerReference w:type="default" r:id="rId20"/>
      <w:pgSz w:w="11906" w:h="16838"/>
      <w:pgMar w:top="1134" w:right="1134" w:bottom="1134" w:left="1701"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B9" w:rsidRDefault="000F6BB9" w:rsidP="00377B15">
      <w:r>
        <w:separator/>
      </w:r>
    </w:p>
  </w:endnote>
  <w:endnote w:type="continuationSeparator" w:id="0">
    <w:p w:rsidR="000F6BB9" w:rsidRDefault="000F6BB9" w:rsidP="00377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3" w:rsidRDefault="00AB0B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B9" w:rsidRDefault="000F6BB9" w:rsidP="00377B15">
      <w:r>
        <w:separator/>
      </w:r>
    </w:p>
  </w:footnote>
  <w:footnote w:type="continuationSeparator" w:id="0">
    <w:p w:rsidR="000F6BB9" w:rsidRDefault="000F6BB9" w:rsidP="00377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2"/>
      <w:numFmt w:val="bullet"/>
      <w:lvlText w:val="-"/>
      <w:lvlJc w:val="left"/>
      <w:pPr>
        <w:tabs>
          <w:tab w:val="num" w:pos="0"/>
        </w:tabs>
        <w:ind w:left="1068" w:hanging="360"/>
      </w:pPr>
      <w:rPr>
        <w:rFonts w:ascii="Times New Roman" w:hAnsi="Times New Roman" w:cs="Calibri"/>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425"/>
        </w:tabs>
        <w:ind w:left="1425" w:hanging="360"/>
      </w:pPr>
      <w:rPr>
        <w:rFonts w:ascii="Symbol" w:hAnsi="Symbol" w:cs="Symbol"/>
      </w:rPr>
    </w:lvl>
  </w:abstractNum>
  <w:abstractNum w:abstractNumId="2">
    <w:nsid w:val="01A547B6"/>
    <w:multiLevelType w:val="hybridMultilevel"/>
    <w:tmpl w:val="EB4E983C"/>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6A76878"/>
    <w:multiLevelType w:val="hybridMultilevel"/>
    <w:tmpl w:val="80CA2FE2"/>
    <w:lvl w:ilvl="0" w:tplc="3BEE95A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909F2"/>
    <w:multiLevelType w:val="hybridMultilevel"/>
    <w:tmpl w:val="BAF60B46"/>
    <w:lvl w:ilvl="0" w:tplc="714A9A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DF2B01"/>
    <w:multiLevelType w:val="hybridMultilevel"/>
    <w:tmpl w:val="3B2ED05C"/>
    <w:lvl w:ilvl="0" w:tplc="F91E9376">
      <w:start w:val="1"/>
      <w:numFmt w:val="bullet"/>
      <w:lvlText w:val=""/>
      <w:lvlJc w:val="left"/>
      <w:pPr>
        <w:ind w:left="795" w:hanging="360"/>
      </w:pPr>
      <w:rPr>
        <w:rFonts w:ascii="Wingdings" w:hAnsi="Wingdings"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917DAC"/>
    <w:multiLevelType w:val="hybridMultilevel"/>
    <w:tmpl w:val="E430868E"/>
    <w:lvl w:ilvl="0" w:tplc="E71CE1B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C30551"/>
    <w:multiLevelType w:val="hybridMultilevel"/>
    <w:tmpl w:val="43B627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7D542F"/>
    <w:multiLevelType w:val="hybridMultilevel"/>
    <w:tmpl w:val="5A06F96E"/>
    <w:lvl w:ilvl="0" w:tplc="3918C7A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DBE4577"/>
    <w:multiLevelType w:val="hybridMultilevel"/>
    <w:tmpl w:val="3FCE49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5C4D5C"/>
    <w:multiLevelType w:val="hybridMultilevel"/>
    <w:tmpl w:val="C36A766A"/>
    <w:lvl w:ilvl="0" w:tplc="8E9C7FB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06867CD"/>
    <w:multiLevelType w:val="hybridMultilevel"/>
    <w:tmpl w:val="32124A90"/>
    <w:lvl w:ilvl="0" w:tplc="29E6D3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8143A63"/>
    <w:multiLevelType w:val="hybridMultilevel"/>
    <w:tmpl w:val="19F8964E"/>
    <w:lvl w:ilvl="0" w:tplc="DC0E8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347709"/>
    <w:multiLevelType w:val="hybridMultilevel"/>
    <w:tmpl w:val="B4406EA4"/>
    <w:lvl w:ilvl="0" w:tplc="C9F0950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2DDC0834"/>
    <w:multiLevelType w:val="hybridMultilevel"/>
    <w:tmpl w:val="6B065C26"/>
    <w:lvl w:ilvl="0" w:tplc="75026F9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29F4904"/>
    <w:multiLevelType w:val="multilevel"/>
    <w:tmpl w:val="B00C3BE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62575B7"/>
    <w:multiLevelType w:val="hybridMultilevel"/>
    <w:tmpl w:val="465CB9B2"/>
    <w:lvl w:ilvl="0" w:tplc="43DE0112">
      <w:start w:val="1"/>
      <w:numFmt w:val="decimal"/>
      <w:lvlText w:val="%1)"/>
      <w:lvlJc w:val="left"/>
      <w:pPr>
        <w:ind w:left="1260" w:hanging="360"/>
      </w:pPr>
      <w:rPr>
        <w:rFonts w:hint="default"/>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9233A46"/>
    <w:multiLevelType w:val="hybridMultilevel"/>
    <w:tmpl w:val="F7BEC022"/>
    <w:lvl w:ilvl="0" w:tplc="01CE7B7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E283757"/>
    <w:multiLevelType w:val="hybridMultilevel"/>
    <w:tmpl w:val="7A2C6338"/>
    <w:lvl w:ilvl="0" w:tplc="E71CE1BC">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2C2550F"/>
    <w:multiLevelType w:val="hybridMultilevel"/>
    <w:tmpl w:val="8CAE7A52"/>
    <w:lvl w:ilvl="0" w:tplc="FD206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251473"/>
    <w:multiLevelType w:val="hybridMultilevel"/>
    <w:tmpl w:val="AE0816EA"/>
    <w:lvl w:ilvl="0" w:tplc="DA8CD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5F2138F"/>
    <w:multiLevelType w:val="hybridMultilevel"/>
    <w:tmpl w:val="B88432AE"/>
    <w:lvl w:ilvl="0" w:tplc="D8143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2049BB"/>
    <w:multiLevelType w:val="hybridMultilevel"/>
    <w:tmpl w:val="48728A1C"/>
    <w:lvl w:ilvl="0" w:tplc="6BF643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A403A24"/>
    <w:multiLevelType w:val="hybridMultilevel"/>
    <w:tmpl w:val="DADCA2EA"/>
    <w:lvl w:ilvl="0" w:tplc="4D24C9F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DA21649"/>
    <w:multiLevelType w:val="hybridMultilevel"/>
    <w:tmpl w:val="34D65944"/>
    <w:lvl w:ilvl="0" w:tplc="1B0E4764">
      <w:start w:val="1"/>
      <w:numFmt w:val="decimal"/>
      <w:lvlText w:val="%1)"/>
      <w:lvlJc w:val="left"/>
      <w:pPr>
        <w:tabs>
          <w:tab w:val="num" w:pos="1260"/>
        </w:tabs>
        <w:ind w:left="1260" w:hanging="360"/>
      </w:pPr>
      <w:rPr>
        <w:rFont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0976758"/>
    <w:multiLevelType w:val="hybridMultilevel"/>
    <w:tmpl w:val="7F160014"/>
    <w:lvl w:ilvl="0" w:tplc="E71CE1BC">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41448A0"/>
    <w:multiLevelType w:val="hybridMultilevel"/>
    <w:tmpl w:val="B8B8E46A"/>
    <w:lvl w:ilvl="0" w:tplc="DCB47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7843346"/>
    <w:multiLevelType w:val="hybridMultilevel"/>
    <w:tmpl w:val="122EEB7E"/>
    <w:lvl w:ilvl="0" w:tplc="276A79E0">
      <w:start w:val="1"/>
      <w:numFmt w:val="decimal"/>
      <w:lvlText w:val="%1)"/>
      <w:lvlJc w:val="left"/>
      <w:pPr>
        <w:ind w:left="1129" w:hanging="360"/>
      </w:pPr>
      <w:rPr>
        <w:rFonts w:hint="default"/>
        <w:i/>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B076A6A"/>
    <w:multiLevelType w:val="multilevel"/>
    <w:tmpl w:val="4F0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F1F62"/>
    <w:multiLevelType w:val="hybridMultilevel"/>
    <w:tmpl w:val="DEE69D26"/>
    <w:lvl w:ilvl="0" w:tplc="3AE8557C">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D3A41EE"/>
    <w:multiLevelType w:val="hybridMultilevel"/>
    <w:tmpl w:val="AEE28E4E"/>
    <w:lvl w:ilvl="0" w:tplc="16D43488">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1">
    <w:nsid w:val="5E1F18D3"/>
    <w:multiLevelType w:val="hybridMultilevel"/>
    <w:tmpl w:val="384AED06"/>
    <w:lvl w:ilvl="0" w:tplc="27E02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41F4203"/>
    <w:multiLevelType w:val="hybridMultilevel"/>
    <w:tmpl w:val="EF065968"/>
    <w:lvl w:ilvl="0" w:tplc="57AE1D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47F3782"/>
    <w:multiLevelType w:val="hybridMultilevel"/>
    <w:tmpl w:val="8B502308"/>
    <w:lvl w:ilvl="0" w:tplc="50C298A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nsid w:val="66A878C7"/>
    <w:multiLevelType w:val="hybridMultilevel"/>
    <w:tmpl w:val="FE860ED2"/>
    <w:lvl w:ilvl="0" w:tplc="DC3C65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774EF1"/>
    <w:multiLevelType w:val="hybridMultilevel"/>
    <w:tmpl w:val="AA84F95A"/>
    <w:lvl w:ilvl="0" w:tplc="06B0E9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B0573E1"/>
    <w:multiLevelType w:val="hybridMultilevel"/>
    <w:tmpl w:val="DAD6CE24"/>
    <w:lvl w:ilvl="0" w:tplc="3AE8557C">
      <w:start w:val="1"/>
      <w:numFmt w:val="bullet"/>
      <w:lvlText w:val="-"/>
      <w:lvlJc w:val="left"/>
      <w:pPr>
        <w:ind w:left="1637"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EE5266F"/>
    <w:multiLevelType w:val="hybridMultilevel"/>
    <w:tmpl w:val="FEBE4AAA"/>
    <w:lvl w:ilvl="0" w:tplc="53BE1932">
      <w:start w:val="1"/>
      <w:numFmt w:val="decimal"/>
      <w:lvlText w:val="%1)"/>
      <w:lvlJc w:val="left"/>
      <w:pPr>
        <w:tabs>
          <w:tab w:val="num" w:pos="915"/>
        </w:tabs>
        <w:ind w:left="915" w:hanging="915"/>
      </w:pPr>
      <w:rPr>
        <w:rFonts w:hint="default"/>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22672F8"/>
    <w:multiLevelType w:val="hybridMultilevel"/>
    <w:tmpl w:val="71C61658"/>
    <w:lvl w:ilvl="0" w:tplc="8272B9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6D68C4"/>
    <w:multiLevelType w:val="hybridMultilevel"/>
    <w:tmpl w:val="572A70DC"/>
    <w:lvl w:ilvl="0" w:tplc="49BC1A8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F6F1E"/>
    <w:multiLevelType w:val="hybridMultilevel"/>
    <w:tmpl w:val="D4A2D95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4EB3348"/>
    <w:multiLevelType w:val="hybridMultilevel"/>
    <w:tmpl w:val="FEA2562C"/>
    <w:lvl w:ilvl="0" w:tplc="367815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3229C7"/>
    <w:multiLevelType w:val="multilevel"/>
    <w:tmpl w:val="E542B4B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6C52C03"/>
    <w:multiLevelType w:val="hybridMultilevel"/>
    <w:tmpl w:val="9872F83E"/>
    <w:lvl w:ilvl="0" w:tplc="5B8A206E">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8187C97"/>
    <w:multiLevelType w:val="multilevel"/>
    <w:tmpl w:val="02C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385C55"/>
    <w:multiLevelType w:val="hybridMultilevel"/>
    <w:tmpl w:val="04348E36"/>
    <w:lvl w:ilvl="0" w:tplc="97D684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6">
    <w:nsid w:val="7EBA01BD"/>
    <w:multiLevelType w:val="hybridMultilevel"/>
    <w:tmpl w:val="C562B6FA"/>
    <w:lvl w:ilvl="0" w:tplc="77E04A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761BB7"/>
    <w:multiLevelType w:val="multilevel"/>
    <w:tmpl w:val="F182D00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0"/>
  </w:num>
  <w:num w:numId="2">
    <w:abstractNumId w:val="36"/>
  </w:num>
  <w:num w:numId="3">
    <w:abstractNumId w:val="2"/>
  </w:num>
  <w:num w:numId="4">
    <w:abstractNumId w:val="37"/>
  </w:num>
  <w:num w:numId="5">
    <w:abstractNumId w:val="24"/>
  </w:num>
  <w:num w:numId="6">
    <w:abstractNumId w:val="0"/>
  </w:num>
  <w:num w:numId="7">
    <w:abstractNumId w:val="23"/>
  </w:num>
  <w:num w:numId="8">
    <w:abstractNumId w:val="44"/>
  </w:num>
  <w:num w:numId="9">
    <w:abstractNumId w:val="28"/>
  </w:num>
  <w:num w:numId="10">
    <w:abstractNumId w:val="5"/>
  </w:num>
  <w:num w:numId="11">
    <w:abstractNumId w:val="39"/>
  </w:num>
  <w:num w:numId="12">
    <w:abstractNumId w:val="25"/>
  </w:num>
  <w:num w:numId="13">
    <w:abstractNumId w:val="35"/>
  </w:num>
  <w:num w:numId="14">
    <w:abstractNumId w:val="20"/>
  </w:num>
  <w:num w:numId="15">
    <w:abstractNumId w:val="32"/>
  </w:num>
  <w:num w:numId="16">
    <w:abstractNumId w:val="14"/>
  </w:num>
  <w:num w:numId="17">
    <w:abstractNumId w:val="22"/>
  </w:num>
  <w:num w:numId="18">
    <w:abstractNumId w:val="38"/>
  </w:num>
  <w:num w:numId="19">
    <w:abstractNumId w:val="11"/>
  </w:num>
  <w:num w:numId="20">
    <w:abstractNumId w:val="31"/>
  </w:num>
  <w:num w:numId="21">
    <w:abstractNumId w:val="46"/>
  </w:num>
  <w:num w:numId="22">
    <w:abstractNumId w:val="26"/>
  </w:num>
  <w:num w:numId="23">
    <w:abstractNumId w:val="33"/>
  </w:num>
  <w:num w:numId="24">
    <w:abstractNumId w:val="45"/>
  </w:num>
  <w:num w:numId="25">
    <w:abstractNumId w:val="3"/>
  </w:num>
  <w:num w:numId="26">
    <w:abstractNumId w:val="43"/>
  </w:num>
  <w:num w:numId="27">
    <w:abstractNumId w:val="47"/>
  </w:num>
  <w:num w:numId="28">
    <w:abstractNumId w:val="17"/>
  </w:num>
  <w:num w:numId="29">
    <w:abstractNumId w:val="19"/>
  </w:num>
  <w:num w:numId="30">
    <w:abstractNumId w:val="41"/>
  </w:num>
  <w:num w:numId="31">
    <w:abstractNumId w:val="4"/>
  </w:num>
  <w:num w:numId="32">
    <w:abstractNumId w:val="27"/>
  </w:num>
  <w:num w:numId="33">
    <w:abstractNumId w:val="13"/>
  </w:num>
  <w:num w:numId="34">
    <w:abstractNumId w:val="21"/>
  </w:num>
  <w:num w:numId="35">
    <w:abstractNumId w:val="34"/>
  </w:num>
  <w:num w:numId="36">
    <w:abstractNumId w:val="12"/>
  </w:num>
  <w:num w:numId="37">
    <w:abstractNumId w:val="29"/>
  </w:num>
  <w:num w:numId="38">
    <w:abstractNumId w:val="7"/>
  </w:num>
  <w:num w:numId="39">
    <w:abstractNumId w:val="9"/>
  </w:num>
  <w:num w:numId="40">
    <w:abstractNumId w:val="16"/>
  </w:num>
  <w:num w:numId="41">
    <w:abstractNumId w:val="8"/>
  </w:num>
  <w:num w:numId="42">
    <w:abstractNumId w:val="42"/>
  </w:num>
  <w:num w:numId="43">
    <w:abstractNumId w:val="1"/>
  </w:num>
  <w:num w:numId="44">
    <w:abstractNumId w:val="15"/>
  </w:num>
  <w:num w:numId="45">
    <w:abstractNumId w:val="10"/>
  </w:num>
  <w:num w:numId="46">
    <w:abstractNumId w:val="18"/>
  </w:num>
  <w:num w:numId="47">
    <w:abstractNumId w:val="6"/>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55B87"/>
    <w:rsid w:val="000000A6"/>
    <w:rsid w:val="00000ED8"/>
    <w:rsid w:val="000012CA"/>
    <w:rsid w:val="0000443C"/>
    <w:rsid w:val="00004EDF"/>
    <w:rsid w:val="00006D98"/>
    <w:rsid w:val="0000785C"/>
    <w:rsid w:val="000110F3"/>
    <w:rsid w:val="0001151B"/>
    <w:rsid w:val="0001280D"/>
    <w:rsid w:val="000132EB"/>
    <w:rsid w:val="00013967"/>
    <w:rsid w:val="00014CDF"/>
    <w:rsid w:val="00014DAF"/>
    <w:rsid w:val="000162C2"/>
    <w:rsid w:val="00020E70"/>
    <w:rsid w:val="000236EC"/>
    <w:rsid w:val="00024C9B"/>
    <w:rsid w:val="00026745"/>
    <w:rsid w:val="0003066C"/>
    <w:rsid w:val="00035F47"/>
    <w:rsid w:val="0003656E"/>
    <w:rsid w:val="00036774"/>
    <w:rsid w:val="000374E5"/>
    <w:rsid w:val="00041B1F"/>
    <w:rsid w:val="00042448"/>
    <w:rsid w:val="0004527D"/>
    <w:rsid w:val="00047ECD"/>
    <w:rsid w:val="00050599"/>
    <w:rsid w:val="000505AA"/>
    <w:rsid w:val="000522C8"/>
    <w:rsid w:val="00055080"/>
    <w:rsid w:val="00055749"/>
    <w:rsid w:val="00055B87"/>
    <w:rsid w:val="00057095"/>
    <w:rsid w:val="00060981"/>
    <w:rsid w:val="00060E30"/>
    <w:rsid w:val="00062E8B"/>
    <w:rsid w:val="00063EC0"/>
    <w:rsid w:val="000651A9"/>
    <w:rsid w:val="00065A19"/>
    <w:rsid w:val="00066DEF"/>
    <w:rsid w:val="00072D59"/>
    <w:rsid w:val="00075ECC"/>
    <w:rsid w:val="000839E2"/>
    <w:rsid w:val="00083B8F"/>
    <w:rsid w:val="0008424A"/>
    <w:rsid w:val="00085E74"/>
    <w:rsid w:val="000860A0"/>
    <w:rsid w:val="00087307"/>
    <w:rsid w:val="00093BDB"/>
    <w:rsid w:val="00095284"/>
    <w:rsid w:val="000952D1"/>
    <w:rsid w:val="000965BE"/>
    <w:rsid w:val="00096C58"/>
    <w:rsid w:val="000A0B7E"/>
    <w:rsid w:val="000A1974"/>
    <w:rsid w:val="000A1B1A"/>
    <w:rsid w:val="000A3A7B"/>
    <w:rsid w:val="000A5715"/>
    <w:rsid w:val="000B0356"/>
    <w:rsid w:val="000B2645"/>
    <w:rsid w:val="000B2938"/>
    <w:rsid w:val="000B3A8D"/>
    <w:rsid w:val="000B42B9"/>
    <w:rsid w:val="000B5193"/>
    <w:rsid w:val="000B748C"/>
    <w:rsid w:val="000C1428"/>
    <w:rsid w:val="000C2681"/>
    <w:rsid w:val="000C37E8"/>
    <w:rsid w:val="000C460E"/>
    <w:rsid w:val="000C4882"/>
    <w:rsid w:val="000C5981"/>
    <w:rsid w:val="000D2EC5"/>
    <w:rsid w:val="000E0138"/>
    <w:rsid w:val="000E1009"/>
    <w:rsid w:val="000E177F"/>
    <w:rsid w:val="000E1D0D"/>
    <w:rsid w:val="000E1D54"/>
    <w:rsid w:val="000E2ACF"/>
    <w:rsid w:val="000E38F4"/>
    <w:rsid w:val="000E44C8"/>
    <w:rsid w:val="000E4837"/>
    <w:rsid w:val="000E4B95"/>
    <w:rsid w:val="000E5439"/>
    <w:rsid w:val="000E58EF"/>
    <w:rsid w:val="000E5A0C"/>
    <w:rsid w:val="000E610D"/>
    <w:rsid w:val="000E644C"/>
    <w:rsid w:val="000F229C"/>
    <w:rsid w:val="000F3967"/>
    <w:rsid w:val="000F4743"/>
    <w:rsid w:val="000F5035"/>
    <w:rsid w:val="000F6BB9"/>
    <w:rsid w:val="00100470"/>
    <w:rsid w:val="00104C63"/>
    <w:rsid w:val="001064BD"/>
    <w:rsid w:val="0010750F"/>
    <w:rsid w:val="00110EBF"/>
    <w:rsid w:val="001117FA"/>
    <w:rsid w:val="00111A21"/>
    <w:rsid w:val="00123372"/>
    <w:rsid w:val="00123468"/>
    <w:rsid w:val="00123912"/>
    <w:rsid w:val="001271D1"/>
    <w:rsid w:val="00130A8A"/>
    <w:rsid w:val="0013237C"/>
    <w:rsid w:val="001328DB"/>
    <w:rsid w:val="00132EAA"/>
    <w:rsid w:val="001333B6"/>
    <w:rsid w:val="001353E6"/>
    <w:rsid w:val="00136735"/>
    <w:rsid w:val="001428D0"/>
    <w:rsid w:val="00154123"/>
    <w:rsid w:val="00154484"/>
    <w:rsid w:val="0015528F"/>
    <w:rsid w:val="00156586"/>
    <w:rsid w:val="001566F9"/>
    <w:rsid w:val="001569AF"/>
    <w:rsid w:val="00162064"/>
    <w:rsid w:val="00162318"/>
    <w:rsid w:val="00162ED5"/>
    <w:rsid w:val="001630F3"/>
    <w:rsid w:val="00163A73"/>
    <w:rsid w:val="00165E42"/>
    <w:rsid w:val="001715B6"/>
    <w:rsid w:val="00172767"/>
    <w:rsid w:val="00173491"/>
    <w:rsid w:val="001743AD"/>
    <w:rsid w:val="001758C5"/>
    <w:rsid w:val="00177A4F"/>
    <w:rsid w:val="00180E29"/>
    <w:rsid w:val="0018181B"/>
    <w:rsid w:val="00182007"/>
    <w:rsid w:val="00183162"/>
    <w:rsid w:val="00183941"/>
    <w:rsid w:val="00184EC7"/>
    <w:rsid w:val="00185B14"/>
    <w:rsid w:val="0018652A"/>
    <w:rsid w:val="001926B0"/>
    <w:rsid w:val="001971F8"/>
    <w:rsid w:val="001A2E7F"/>
    <w:rsid w:val="001A5123"/>
    <w:rsid w:val="001A7B91"/>
    <w:rsid w:val="001A7F18"/>
    <w:rsid w:val="001B01C2"/>
    <w:rsid w:val="001B1D0E"/>
    <w:rsid w:val="001B558B"/>
    <w:rsid w:val="001B7B5E"/>
    <w:rsid w:val="001C1ED0"/>
    <w:rsid w:val="001C2519"/>
    <w:rsid w:val="001C374F"/>
    <w:rsid w:val="001C72CC"/>
    <w:rsid w:val="001D0B0B"/>
    <w:rsid w:val="001D148A"/>
    <w:rsid w:val="001D25E4"/>
    <w:rsid w:val="001D5969"/>
    <w:rsid w:val="001D6E71"/>
    <w:rsid w:val="001D7729"/>
    <w:rsid w:val="001E7031"/>
    <w:rsid w:val="001E753A"/>
    <w:rsid w:val="001E7995"/>
    <w:rsid w:val="001F5BE2"/>
    <w:rsid w:val="0020018B"/>
    <w:rsid w:val="00201982"/>
    <w:rsid w:val="00204596"/>
    <w:rsid w:val="0020758F"/>
    <w:rsid w:val="00210A48"/>
    <w:rsid w:val="00212EC3"/>
    <w:rsid w:val="00214500"/>
    <w:rsid w:val="0021498C"/>
    <w:rsid w:val="002154BF"/>
    <w:rsid w:val="002223D9"/>
    <w:rsid w:val="00222A16"/>
    <w:rsid w:val="002234EF"/>
    <w:rsid w:val="00226592"/>
    <w:rsid w:val="0022771C"/>
    <w:rsid w:val="00230E9F"/>
    <w:rsid w:val="00231DD9"/>
    <w:rsid w:val="00236322"/>
    <w:rsid w:val="002375EF"/>
    <w:rsid w:val="00240067"/>
    <w:rsid w:val="00242192"/>
    <w:rsid w:val="0024244E"/>
    <w:rsid w:val="002445DB"/>
    <w:rsid w:val="0024599A"/>
    <w:rsid w:val="002468A6"/>
    <w:rsid w:val="00247920"/>
    <w:rsid w:val="002542EA"/>
    <w:rsid w:val="0025432B"/>
    <w:rsid w:val="00254561"/>
    <w:rsid w:val="00256873"/>
    <w:rsid w:val="00257728"/>
    <w:rsid w:val="00260810"/>
    <w:rsid w:val="00261419"/>
    <w:rsid w:val="0026364A"/>
    <w:rsid w:val="00263658"/>
    <w:rsid w:val="00264804"/>
    <w:rsid w:val="00267B77"/>
    <w:rsid w:val="00272DD0"/>
    <w:rsid w:val="00275677"/>
    <w:rsid w:val="00276D05"/>
    <w:rsid w:val="00277D3F"/>
    <w:rsid w:val="0028399C"/>
    <w:rsid w:val="002841CA"/>
    <w:rsid w:val="00287874"/>
    <w:rsid w:val="00287A5E"/>
    <w:rsid w:val="00290945"/>
    <w:rsid w:val="00291493"/>
    <w:rsid w:val="00291AE4"/>
    <w:rsid w:val="00293216"/>
    <w:rsid w:val="00293509"/>
    <w:rsid w:val="002A0225"/>
    <w:rsid w:val="002A0B7B"/>
    <w:rsid w:val="002A695B"/>
    <w:rsid w:val="002B00F1"/>
    <w:rsid w:val="002B3262"/>
    <w:rsid w:val="002B3358"/>
    <w:rsid w:val="002B3483"/>
    <w:rsid w:val="002B3B39"/>
    <w:rsid w:val="002B4AB1"/>
    <w:rsid w:val="002B4E4F"/>
    <w:rsid w:val="002B59A4"/>
    <w:rsid w:val="002C45AB"/>
    <w:rsid w:val="002C5593"/>
    <w:rsid w:val="002C761E"/>
    <w:rsid w:val="002D1258"/>
    <w:rsid w:val="002D2CB9"/>
    <w:rsid w:val="002D3D37"/>
    <w:rsid w:val="002D4825"/>
    <w:rsid w:val="002D6D51"/>
    <w:rsid w:val="002E12A6"/>
    <w:rsid w:val="002E32FB"/>
    <w:rsid w:val="002E3DB7"/>
    <w:rsid w:val="002E5896"/>
    <w:rsid w:val="002E68A4"/>
    <w:rsid w:val="002E6E97"/>
    <w:rsid w:val="002E729B"/>
    <w:rsid w:val="002E7693"/>
    <w:rsid w:val="002F54B2"/>
    <w:rsid w:val="002F5756"/>
    <w:rsid w:val="00300113"/>
    <w:rsid w:val="00300A36"/>
    <w:rsid w:val="00301A18"/>
    <w:rsid w:val="0030365C"/>
    <w:rsid w:val="003045BC"/>
    <w:rsid w:val="00305CB3"/>
    <w:rsid w:val="00307A52"/>
    <w:rsid w:val="00312C12"/>
    <w:rsid w:val="00313E86"/>
    <w:rsid w:val="003155CF"/>
    <w:rsid w:val="00315739"/>
    <w:rsid w:val="00315D70"/>
    <w:rsid w:val="00320144"/>
    <w:rsid w:val="0032129A"/>
    <w:rsid w:val="00323B3B"/>
    <w:rsid w:val="00330DB9"/>
    <w:rsid w:val="003329F6"/>
    <w:rsid w:val="00334206"/>
    <w:rsid w:val="003363DE"/>
    <w:rsid w:val="0033729A"/>
    <w:rsid w:val="0033778E"/>
    <w:rsid w:val="00344D5F"/>
    <w:rsid w:val="003457FB"/>
    <w:rsid w:val="00345E08"/>
    <w:rsid w:val="00347FAD"/>
    <w:rsid w:val="00354119"/>
    <w:rsid w:val="00355706"/>
    <w:rsid w:val="003561C9"/>
    <w:rsid w:val="003562AA"/>
    <w:rsid w:val="00357123"/>
    <w:rsid w:val="0035743B"/>
    <w:rsid w:val="00362E89"/>
    <w:rsid w:val="00364850"/>
    <w:rsid w:val="00365042"/>
    <w:rsid w:val="00365113"/>
    <w:rsid w:val="00365AB0"/>
    <w:rsid w:val="003665B0"/>
    <w:rsid w:val="00367B4E"/>
    <w:rsid w:val="00373830"/>
    <w:rsid w:val="0037620E"/>
    <w:rsid w:val="00377B15"/>
    <w:rsid w:val="00380F65"/>
    <w:rsid w:val="0038137E"/>
    <w:rsid w:val="00381ABC"/>
    <w:rsid w:val="00381F47"/>
    <w:rsid w:val="00382466"/>
    <w:rsid w:val="003875AD"/>
    <w:rsid w:val="00391570"/>
    <w:rsid w:val="003926B9"/>
    <w:rsid w:val="00392990"/>
    <w:rsid w:val="003937D5"/>
    <w:rsid w:val="003956C4"/>
    <w:rsid w:val="003963EC"/>
    <w:rsid w:val="00396BE9"/>
    <w:rsid w:val="003972D9"/>
    <w:rsid w:val="003A1909"/>
    <w:rsid w:val="003A3A10"/>
    <w:rsid w:val="003A4687"/>
    <w:rsid w:val="003B064A"/>
    <w:rsid w:val="003B1C04"/>
    <w:rsid w:val="003B26B3"/>
    <w:rsid w:val="003C2C98"/>
    <w:rsid w:val="003C3CB9"/>
    <w:rsid w:val="003C4064"/>
    <w:rsid w:val="003C4487"/>
    <w:rsid w:val="003C5B00"/>
    <w:rsid w:val="003C6197"/>
    <w:rsid w:val="003C68CF"/>
    <w:rsid w:val="003D05DA"/>
    <w:rsid w:val="003D31EA"/>
    <w:rsid w:val="003D5FE4"/>
    <w:rsid w:val="003D656E"/>
    <w:rsid w:val="003D738C"/>
    <w:rsid w:val="003E03FB"/>
    <w:rsid w:val="003E6282"/>
    <w:rsid w:val="003E6A9D"/>
    <w:rsid w:val="003E75AC"/>
    <w:rsid w:val="003F1174"/>
    <w:rsid w:val="003F34C0"/>
    <w:rsid w:val="003F364E"/>
    <w:rsid w:val="003F3A46"/>
    <w:rsid w:val="003F523B"/>
    <w:rsid w:val="003F5DAC"/>
    <w:rsid w:val="004003A4"/>
    <w:rsid w:val="0040314E"/>
    <w:rsid w:val="00403CF3"/>
    <w:rsid w:val="004048AE"/>
    <w:rsid w:val="00410929"/>
    <w:rsid w:val="0041124B"/>
    <w:rsid w:val="004206CE"/>
    <w:rsid w:val="00421B3F"/>
    <w:rsid w:val="00421E01"/>
    <w:rsid w:val="00421FF4"/>
    <w:rsid w:val="00425DC3"/>
    <w:rsid w:val="004260B3"/>
    <w:rsid w:val="00426356"/>
    <w:rsid w:val="00430C1A"/>
    <w:rsid w:val="00431D5E"/>
    <w:rsid w:val="00434DE7"/>
    <w:rsid w:val="00437975"/>
    <w:rsid w:val="00450D1E"/>
    <w:rsid w:val="00451691"/>
    <w:rsid w:val="00452E9F"/>
    <w:rsid w:val="00456A81"/>
    <w:rsid w:val="00457190"/>
    <w:rsid w:val="00460ED3"/>
    <w:rsid w:val="00462CB9"/>
    <w:rsid w:val="0046436E"/>
    <w:rsid w:val="00467B6E"/>
    <w:rsid w:val="00474C3B"/>
    <w:rsid w:val="00475806"/>
    <w:rsid w:val="00477593"/>
    <w:rsid w:val="004801A7"/>
    <w:rsid w:val="0048284B"/>
    <w:rsid w:val="00485211"/>
    <w:rsid w:val="00490D01"/>
    <w:rsid w:val="00490F2B"/>
    <w:rsid w:val="00491B7C"/>
    <w:rsid w:val="00492F6D"/>
    <w:rsid w:val="004A1DE6"/>
    <w:rsid w:val="004A66D5"/>
    <w:rsid w:val="004A7081"/>
    <w:rsid w:val="004B093E"/>
    <w:rsid w:val="004B0EE7"/>
    <w:rsid w:val="004B126D"/>
    <w:rsid w:val="004B249C"/>
    <w:rsid w:val="004B2F4D"/>
    <w:rsid w:val="004B395A"/>
    <w:rsid w:val="004B3DBC"/>
    <w:rsid w:val="004B4F33"/>
    <w:rsid w:val="004B7368"/>
    <w:rsid w:val="004B76B6"/>
    <w:rsid w:val="004C2F7E"/>
    <w:rsid w:val="004C46B2"/>
    <w:rsid w:val="004C47DB"/>
    <w:rsid w:val="004C74BF"/>
    <w:rsid w:val="004D0B39"/>
    <w:rsid w:val="004D11E2"/>
    <w:rsid w:val="004D1918"/>
    <w:rsid w:val="004D329E"/>
    <w:rsid w:val="004D35B9"/>
    <w:rsid w:val="004D456C"/>
    <w:rsid w:val="004D53B4"/>
    <w:rsid w:val="004E4957"/>
    <w:rsid w:val="004E5707"/>
    <w:rsid w:val="004E756F"/>
    <w:rsid w:val="004E7FED"/>
    <w:rsid w:val="004F25A1"/>
    <w:rsid w:val="004F2964"/>
    <w:rsid w:val="004F5067"/>
    <w:rsid w:val="004F650D"/>
    <w:rsid w:val="004F72C9"/>
    <w:rsid w:val="005030FC"/>
    <w:rsid w:val="00503CEE"/>
    <w:rsid w:val="00507CC5"/>
    <w:rsid w:val="0051152C"/>
    <w:rsid w:val="0051263F"/>
    <w:rsid w:val="005132BA"/>
    <w:rsid w:val="0051358F"/>
    <w:rsid w:val="00513BE9"/>
    <w:rsid w:val="0052022C"/>
    <w:rsid w:val="00521AD0"/>
    <w:rsid w:val="00522C56"/>
    <w:rsid w:val="0052353A"/>
    <w:rsid w:val="00526C71"/>
    <w:rsid w:val="005273AB"/>
    <w:rsid w:val="0052776F"/>
    <w:rsid w:val="00527E7F"/>
    <w:rsid w:val="00532113"/>
    <w:rsid w:val="005324AE"/>
    <w:rsid w:val="005329DF"/>
    <w:rsid w:val="00532E19"/>
    <w:rsid w:val="005345E8"/>
    <w:rsid w:val="00534F3B"/>
    <w:rsid w:val="00535BDE"/>
    <w:rsid w:val="005410B3"/>
    <w:rsid w:val="00541F84"/>
    <w:rsid w:val="00542DEC"/>
    <w:rsid w:val="0054472C"/>
    <w:rsid w:val="00544C27"/>
    <w:rsid w:val="00545FD4"/>
    <w:rsid w:val="00546D18"/>
    <w:rsid w:val="00551FF7"/>
    <w:rsid w:val="00553172"/>
    <w:rsid w:val="005535D7"/>
    <w:rsid w:val="005549A1"/>
    <w:rsid w:val="00555229"/>
    <w:rsid w:val="00556FFC"/>
    <w:rsid w:val="00560885"/>
    <w:rsid w:val="00560BF5"/>
    <w:rsid w:val="005623EE"/>
    <w:rsid w:val="00567234"/>
    <w:rsid w:val="0057188D"/>
    <w:rsid w:val="00572678"/>
    <w:rsid w:val="00572C89"/>
    <w:rsid w:val="00574898"/>
    <w:rsid w:val="0057600F"/>
    <w:rsid w:val="005761D0"/>
    <w:rsid w:val="005800ED"/>
    <w:rsid w:val="005803C7"/>
    <w:rsid w:val="00580595"/>
    <w:rsid w:val="0058098A"/>
    <w:rsid w:val="00581A7D"/>
    <w:rsid w:val="00581DD2"/>
    <w:rsid w:val="005841C0"/>
    <w:rsid w:val="00586953"/>
    <w:rsid w:val="00590988"/>
    <w:rsid w:val="00592F12"/>
    <w:rsid w:val="00593A74"/>
    <w:rsid w:val="0059524C"/>
    <w:rsid w:val="0059556C"/>
    <w:rsid w:val="005A1FED"/>
    <w:rsid w:val="005A5DE8"/>
    <w:rsid w:val="005A77F0"/>
    <w:rsid w:val="005A788A"/>
    <w:rsid w:val="005B0A2D"/>
    <w:rsid w:val="005B0DE3"/>
    <w:rsid w:val="005B3F4E"/>
    <w:rsid w:val="005C0547"/>
    <w:rsid w:val="005C1813"/>
    <w:rsid w:val="005C4A53"/>
    <w:rsid w:val="005C4D3F"/>
    <w:rsid w:val="005C7A3D"/>
    <w:rsid w:val="005D08B7"/>
    <w:rsid w:val="005D11BA"/>
    <w:rsid w:val="005D5F23"/>
    <w:rsid w:val="005D73DA"/>
    <w:rsid w:val="005E021F"/>
    <w:rsid w:val="005E0479"/>
    <w:rsid w:val="005E0559"/>
    <w:rsid w:val="005E31F1"/>
    <w:rsid w:val="005E3E8A"/>
    <w:rsid w:val="005E3F90"/>
    <w:rsid w:val="005E57F3"/>
    <w:rsid w:val="005F0C96"/>
    <w:rsid w:val="005F1952"/>
    <w:rsid w:val="005F2F96"/>
    <w:rsid w:val="005F4699"/>
    <w:rsid w:val="005F62CF"/>
    <w:rsid w:val="0060092D"/>
    <w:rsid w:val="00601B3C"/>
    <w:rsid w:val="00601E13"/>
    <w:rsid w:val="006047DB"/>
    <w:rsid w:val="00607675"/>
    <w:rsid w:val="006105FD"/>
    <w:rsid w:val="00611516"/>
    <w:rsid w:val="006125A3"/>
    <w:rsid w:val="0061340D"/>
    <w:rsid w:val="00614E84"/>
    <w:rsid w:val="00616C76"/>
    <w:rsid w:val="00617D8E"/>
    <w:rsid w:val="00621599"/>
    <w:rsid w:val="0062241B"/>
    <w:rsid w:val="00623116"/>
    <w:rsid w:val="006235A1"/>
    <w:rsid w:val="006257F8"/>
    <w:rsid w:val="00627C39"/>
    <w:rsid w:val="00631A10"/>
    <w:rsid w:val="0063327A"/>
    <w:rsid w:val="006344CB"/>
    <w:rsid w:val="006427B9"/>
    <w:rsid w:val="00650593"/>
    <w:rsid w:val="00652475"/>
    <w:rsid w:val="00653531"/>
    <w:rsid w:val="00654BEB"/>
    <w:rsid w:val="00657347"/>
    <w:rsid w:val="0066087D"/>
    <w:rsid w:val="00661F79"/>
    <w:rsid w:val="00664210"/>
    <w:rsid w:val="00664F5A"/>
    <w:rsid w:val="00665192"/>
    <w:rsid w:val="0066695A"/>
    <w:rsid w:val="00666E26"/>
    <w:rsid w:val="0067008F"/>
    <w:rsid w:val="00671720"/>
    <w:rsid w:val="0067341D"/>
    <w:rsid w:val="006744CB"/>
    <w:rsid w:val="00681512"/>
    <w:rsid w:val="0068190D"/>
    <w:rsid w:val="00683A9A"/>
    <w:rsid w:val="0068573D"/>
    <w:rsid w:val="00685819"/>
    <w:rsid w:val="006866D1"/>
    <w:rsid w:val="00686DA9"/>
    <w:rsid w:val="00686FC6"/>
    <w:rsid w:val="00690E7B"/>
    <w:rsid w:val="006942EB"/>
    <w:rsid w:val="006972F8"/>
    <w:rsid w:val="00697D92"/>
    <w:rsid w:val="00697E4B"/>
    <w:rsid w:val="006A1CA0"/>
    <w:rsid w:val="006A2014"/>
    <w:rsid w:val="006A63DB"/>
    <w:rsid w:val="006A6FB0"/>
    <w:rsid w:val="006A701D"/>
    <w:rsid w:val="006A73C8"/>
    <w:rsid w:val="006A77B7"/>
    <w:rsid w:val="006A7B58"/>
    <w:rsid w:val="006B1CBE"/>
    <w:rsid w:val="006B3689"/>
    <w:rsid w:val="006B53B0"/>
    <w:rsid w:val="006B54A8"/>
    <w:rsid w:val="006B6F74"/>
    <w:rsid w:val="006B7CBF"/>
    <w:rsid w:val="006C0A06"/>
    <w:rsid w:val="006C2C22"/>
    <w:rsid w:val="006C380D"/>
    <w:rsid w:val="006D384B"/>
    <w:rsid w:val="006D44C8"/>
    <w:rsid w:val="006D5B71"/>
    <w:rsid w:val="006D6B19"/>
    <w:rsid w:val="006D7E20"/>
    <w:rsid w:val="006E373A"/>
    <w:rsid w:val="006F09CE"/>
    <w:rsid w:val="006F4615"/>
    <w:rsid w:val="00703F20"/>
    <w:rsid w:val="00704A64"/>
    <w:rsid w:val="00706D45"/>
    <w:rsid w:val="00706F9C"/>
    <w:rsid w:val="00710FA5"/>
    <w:rsid w:val="00713610"/>
    <w:rsid w:val="007167B6"/>
    <w:rsid w:val="007169DE"/>
    <w:rsid w:val="0072094F"/>
    <w:rsid w:val="007212AE"/>
    <w:rsid w:val="00723C4A"/>
    <w:rsid w:val="00725011"/>
    <w:rsid w:val="00725825"/>
    <w:rsid w:val="0072622D"/>
    <w:rsid w:val="00726EE6"/>
    <w:rsid w:val="00727153"/>
    <w:rsid w:val="007272CA"/>
    <w:rsid w:val="0073398B"/>
    <w:rsid w:val="007345E6"/>
    <w:rsid w:val="00734FFE"/>
    <w:rsid w:val="0073658E"/>
    <w:rsid w:val="007412F1"/>
    <w:rsid w:val="0074227E"/>
    <w:rsid w:val="0074518A"/>
    <w:rsid w:val="00745A9B"/>
    <w:rsid w:val="00745E81"/>
    <w:rsid w:val="00754F86"/>
    <w:rsid w:val="007569EC"/>
    <w:rsid w:val="00757D45"/>
    <w:rsid w:val="00762563"/>
    <w:rsid w:val="00766983"/>
    <w:rsid w:val="0076700A"/>
    <w:rsid w:val="00767655"/>
    <w:rsid w:val="00770E9C"/>
    <w:rsid w:val="00773293"/>
    <w:rsid w:val="00773BC8"/>
    <w:rsid w:val="007746C6"/>
    <w:rsid w:val="00774974"/>
    <w:rsid w:val="007760F6"/>
    <w:rsid w:val="00780E14"/>
    <w:rsid w:val="00781753"/>
    <w:rsid w:val="007832BA"/>
    <w:rsid w:val="007838E9"/>
    <w:rsid w:val="007841A0"/>
    <w:rsid w:val="00786743"/>
    <w:rsid w:val="00787D79"/>
    <w:rsid w:val="0079212D"/>
    <w:rsid w:val="00795284"/>
    <w:rsid w:val="007A225F"/>
    <w:rsid w:val="007A3785"/>
    <w:rsid w:val="007A7801"/>
    <w:rsid w:val="007B000B"/>
    <w:rsid w:val="007B0CAE"/>
    <w:rsid w:val="007B1E1E"/>
    <w:rsid w:val="007B4A34"/>
    <w:rsid w:val="007B6A1F"/>
    <w:rsid w:val="007B6FD4"/>
    <w:rsid w:val="007C0383"/>
    <w:rsid w:val="007C3771"/>
    <w:rsid w:val="007C4A5B"/>
    <w:rsid w:val="007C7AC1"/>
    <w:rsid w:val="007D00B6"/>
    <w:rsid w:val="007D2EFF"/>
    <w:rsid w:val="007D3445"/>
    <w:rsid w:val="007D3EB4"/>
    <w:rsid w:val="007E02D0"/>
    <w:rsid w:val="007E0361"/>
    <w:rsid w:val="007E3EEB"/>
    <w:rsid w:val="007E5760"/>
    <w:rsid w:val="007E6DFB"/>
    <w:rsid w:val="007E6FD0"/>
    <w:rsid w:val="007F0F86"/>
    <w:rsid w:val="007F3953"/>
    <w:rsid w:val="007F40F7"/>
    <w:rsid w:val="007F439A"/>
    <w:rsid w:val="007F4BEE"/>
    <w:rsid w:val="00800C7E"/>
    <w:rsid w:val="008030E8"/>
    <w:rsid w:val="00803781"/>
    <w:rsid w:val="00803FD1"/>
    <w:rsid w:val="008054FB"/>
    <w:rsid w:val="00805670"/>
    <w:rsid w:val="00805CAD"/>
    <w:rsid w:val="00810021"/>
    <w:rsid w:val="0081239F"/>
    <w:rsid w:val="00812AD6"/>
    <w:rsid w:val="008155EA"/>
    <w:rsid w:val="008158EB"/>
    <w:rsid w:val="00817CCE"/>
    <w:rsid w:val="008209D5"/>
    <w:rsid w:val="00820ADC"/>
    <w:rsid w:val="00821BD5"/>
    <w:rsid w:val="00831EB6"/>
    <w:rsid w:val="00833EFE"/>
    <w:rsid w:val="008356D4"/>
    <w:rsid w:val="00835723"/>
    <w:rsid w:val="00835A3B"/>
    <w:rsid w:val="00840681"/>
    <w:rsid w:val="00841517"/>
    <w:rsid w:val="00842D44"/>
    <w:rsid w:val="00843CEF"/>
    <w:rsid w:val="00844DE9"/>
    <w:rsid w:val="008473AF"/>
    <w:rsid w:val="0085008C"/>
    <w:rsid w:val="008526E4"/>
    <w:rsid w:val="00852DFC"/>
    <w:rsid w:val="00853BD7"/>
    <w:rsid w:val="008545C9"/>
    <w:rsid w:val="00854742"/>
    <w:rsid w:val="00854750"/>
    <w:rsid w:val="0085566A"/>
    <w:rsid w:val="00855D67"/>
    <w:rsid w:val="00861467"/>
    <w:rsid w:val="00866D6C"/>
    <w:rsid w:val="00870939"/>
    <w:rsid w:val="00870D09"/>
    <w:rsid w:val="0087134E"/>
    <w:rsid w:val="008732FA"/>
    <w:rsid w:val="00875AE1"/>
    <w:rsid w:val="00875F19"/>
    <w:rsid w:val="00882505"/>
    <w:rsid w:val="00885853"/>
    <w:rsid w:val="00887CBF"/>
    <w:rsid w:val="00893929"/>
    <w:rsid w:val="00895CAA"/>
    <w:rsid w:val="00895CBC"/>
    <w:rsid w:val="00897BE4"/>
    <w:rsid w:val="008A06D4"/>
    <w:rsid w:val="008A07A9"/>
    <w:rsid w:val="008A421D"/>
    <w:rsid w:val="008B0BDF"/>
    <w:rsid w:val="008B162F"/>
    <w:rsid w:val="008B1CFE"/>
    <w:rsid w:val="008B678B"/>
    <w:rsid w:val="008C06A3"/>
    <w:rsid w:val="008C44CD"/>
    <w:rsid w:val="008C4A67"/>
    <w:rsid w:val="008C4EA9"/>
    <w:rsid w:val="008D155C"/>
    <w:rsid w:val="008D57F6"/>
    <w:rsid w:val="008D60F6"/>
    <w:rsid w:val="008D7399"/>
    <w:rsid w:val="008E0D6B"/>
    <w:rsid w:val="008E4D44"/>
    <w:rsid w:val="008E4DB1"/>
    <w:rsid w:val="008E5E7A"/>
    <w:rsid w:val="008E621A"/>
    <w:rsid w:val="008F20BE"/>
    <w:rsid w:val="008F249C"/>
    <w:rsid w:val="008F444E"/>
    <w:rsid w:val="008F678C"/>
    <w:rsid w:val="0090065D"/>
    <w:rsid w:val="00900EE5"/>
    <w:rsid w:val="009077BD"/>
    <w:rsid w:val="009104FE"/>
    <w:rsid w:val="00911867"/>
    <w:rsid w:val="00913F4E"/>
    <w:rsid w:val="0091734E"/>
    <w:rsid w:val="00921574"/>
    <w:rsid w:val="00924BC8"/>
    <w:rsid w:val="00925B18"/>
    <w:rsid w:val="009260DD"/>
    <w:rsid w:val="009336C4"/>
    <w:rsid w:val="009337DD"/>
    <w:rsid w:val="00936A83"/>
    <w:rsid w:val="009378E3"/>
    <w:rsid w:val="00940BEF"/>
    <w:rsid w:val="009415B0"/>
    <w:rsid w:val="0094540F"/>
    <w:rsid w:val="00945F60"/>
    <w:rsid w:val="0094672F"/>
    <w:rsid w:val="009478A4"/>
    <w:rsid w:val="00957182"/>
    <w:rsid w:val="00960FD9"/>
    <w:rsid w:val="00961310"/>
    <w:rsid w:val="009618DB"/>
    <w:rsid w:val="00971A45"/>
    <w:rsid w:val="009737E5"/>
    <w:rsid w:val="00973B71"/>
    <w:rsid w:val="009754BE"/>
    <w:rsid w:val="00976D9D"/>
    <w:rsid w:val="009773E5"/>
    <w:rsid w:val="009804EC"/>
    <w:rsid w:val="00980E79"/>
    <w:rsid w:val="0098344A"/>
    <w:rsid w:val="009836CA"/>
    <w:rsid w:val="009847BD"/>
    <w:rsid w:val="00984A8F"/>
    <w:rsid w:val="00984BFE"/>
    <w:rsid w:val="0098562F"/>
    <w:rsid w:val="00995550"/>
    <w:rsid w:val="00996C13"/>
    <w:rsid w:val="00996FE6"/>
    <w:rsid w:val="009A0379"/>
    <w:rsid w:val="009A1CE7"/>
    <w:rsid w:val="009A2AF9"/>
    <w:rsid w:val="009A3866"/>
    <w:rsid w:val="009A3C32"/>
    <w:rsid w:val="009A54E9"/>
    <w:rsid w:val="009A77C2"/>
    <w:rsid w:val="009B099D"/>
    <w:rsid w:val="009B1800"/>
    <w:rsid w:val="009B323D"/>
    <w:rsid w:val="009B34D6"/>
    <w:rsid w:val="009B6C3E"/>
    <w:rsid w:val="009B6FD0"/>
    <w:rsid w:val="009B7487"/>
    <w:rsid w:val="009C07FB"/>
    <w:rsid w:val="009C261C"/>
    <w:rsid w:val="009C3D66"/>
    <w:rsid w:val="009C5E2B"/>
    <w:rsid w:val="009C7C54"/>
    <w:rsid w:val="009D0C33"/>
    <w:rsid w:val="009D0F7B"/>
    <w:rsid w:val="009D3361"/>
    <w:rsid w:val="009D42D0"/>
    <w:rsid w:val="009D4385"/>
    <w:rsid w:val="009E059F"/>
    <w:rsid w:val="009E07AF"/>
    <w:rsid w:val="009E1433"/>
    <w:rsid w:val="009E146C"/>
    <w:rsid w:val="009E3859"/>
    <w:rsid w:val="009E3FDB"/>
    <w:rsid w:val="009E4A85"/>
    <w:rsid w:val="009E5D4B"/>
    <w:rsid w:val="009E6F93"/>
    <w:rsid w:val="009F0C28"/>
    <w:rsid w:val="009F1A7B"/>
    <w:rsid w:val="009F3DB9"/>
    <w:rsid w:val="009F69FF"/>
    <w:rsid w:val="009F7DB6"/>
    <w:rsid w:val="00A00102"/>
    <w:rsid w:val="00A018E3"/>
    <w:rsid w:val="00A03799"/>
    <w:rsid w:val="00A04306"/>
    <w:rsid w:val="00A04692"/>
    <w:rsid w:val="00A07EDB"/>
    <w:rsid w:val="00A10B6C"/>
    <w:rsid w:val="00A1132C"/>
    <w:rsid w:val="00A11A0C"/>
    <w:rsid w:val="00A11AB7"/>
    <w:rsid w:val="00A11BAF"/>
    <w:rsid w:val="00A12D4E"/>
    <w:rsid w:val="00A139A9"/>
    <w:rsid w:val="00A14364"/>
    <w:rsid w:val="00A165B1"/>
    <w:rsid w:val="00A22621"/>
    <w:rsid w:val="00A22FEA"/>
    <w:rsid w:val="00A24936"/>
    <w:rsid w:val="00A264FB"/>
    <w:rsid w:val="00A27DF8"/>
    <w:rsid w:val="00A329C9"/>
    <w:rsid w:val="00A33B3F"/>
    <w:rsid w:val="00A342C1"/>
    <w:rsid w:val="00A3494C"/>
    <w:rsid w:val="00A37641"/>
    <w:rsid w:val="00A4365D"/>
    <w:rsid w:val="00A455E8"/>
    <w:rsid w:val="00A47D47"/>
    <w:rsid w:val="00A50C35"/>
    <w:rsid w:val="00A513E3"/>
    <w:rsid w:val="00A51EB0"/>
    <w:rsid w:val="00A52E46"/>
    <w:rsid w:val="00A62CB9"/>
    <w:rsid w:val="00A642F1"/>
    <w:rsid w:val="00A643EB"/>
    <w:rsid w:val="00A70CBC"/>
    <w:rsid w:val="00A75727"/>
    <w:rsid w:val="00A75BBA"/>
    <w:rsid w:val="00A80342"/>
    <w:rsid w:val="00A80A6D"/>
    <w:rsid w:val="00A87CCF"/>
    <w:rsid w:val="00A909F1"/>
    <w:rsid w:val="00A94688"/>
    <w:rsid w:val="00A95394"/>
    <w:rsid w:val="00A95B2A"/>
    <w:rsid w:val="00A97844"/>
    <w:rsid w:val="00A97871"/>
    <w:rsid w:val="00AA249C"/>
    <w:rsid w:val="00AA252F"/>
    <w:rsid w:val="00AA273F"/>
    <w:rsid w:val="00AA4313"/>
    <w:rsid w:val="00AA4A5C"/>
    <w:rsid w:val="00AA5FEC"/>
    <w:rsid w:val="00AA6BE4"/>
    <w:rsid w:val="00AB0B83"/>
    <w:rsid w:val="00AB202F"/>
    <w:rsid w:val="00AB3240"/>
    <w:rsid w:val="00AB5CB2"/>
    <w:rsid w:val="00AB752E"/>
    <w:rsid w:val="00AC1F41"/>
    <w:rsid w:val="00AC43F1"/>
    <w:rsid w:val="00AC694A"/>
    <w:rsid w:val="00AC75DD"/>
    <w:rsid w:val="00AD05BA"/>
    <w:rsid w:val="00AD099F"/>
    <w:rsid w:val="00AD1351"/>
    <w:rsid w:val="00AD3BF0"/>
    <w:rsid w:val="00AD60BC"/>
    <w:rsid w:val="00AD6A56"/>
    <w:rsid w:val="00AE04BE"/>
    <w:rsid w:val="00AE1460"/>
    <w:rsid w:val="00AE2933"/>
    <w:rsid w:val="00AE5568"/>
    <w:rsid w:val="00AE6FBD"/>
    <w:rsid w:val="00AE7542"/>
    <w:rsid w:val="00AE75A5"/>
    <w:rsid w:val="00AE7C5E"/>
    <w:rsid w:val="00AF557B"/>
    <w:rsid w:val="00B00631"/>
    <w:rsid w:val="00B04528"/>
    <w:rsid w:val="00B0606E"/>
    <w:rsid w:val="00B07AC7"/>
    <w:rsid w:val="00B1311A"/>
    <w:rsid w:val="00B1314D"/>
    <w:rsid w:val="00B13FE1"/>
    <w:rsid w:val="00B150B1"/>
    <w:rsid w:val="00B15F34"/>
    <w:rsid w:val="00B21AD7"/>
    <w:rsid w:val="00B23DE9"/>
    <w:rsid w:val="00B24216"/>
    <w:rsid w:val="00B27FE2"/>
    <w:rsid w:val="00B31278"/>
    <w:rsid w:val="00B3181D"/>
    <w:rsid w:val="00B31EFB"/>
    <w:rsid w:val="00B33269"/>
    <w:rsid w:val="00B34A7A"/>
    <w:rsid w:val="00B352DE"/>
    <w:rsid w:val="00B35F10"/>
    <w:rsid w:val="00B36268"/>
    <w:rsid w:val="00B37853"/>
    <w:rsid w:val="00B40837"/>
    <w:rsid w:val="00B418D5"/>
    <w:rsid w:val="00B4328B"/>
    <w:rsid w:val="00B47690"/>
    <w:rsid w:val="00B47CC6"/>
    <w:rsid w:val="00B53EDF"/>
    <w:rsid w:val="00B54C57"/>
    <w:rsid w:val="00B608AC"/>
    <w:rsid w:val="00B635C4"/>
    <w:rsid w:val="00B64320"/>
    <w:rsid w:val="00B65472"/>
    <w:rsid w:val="00B675F1"/>
    <w:rsid w:val="00B7003F"/>
    <w:rsid w:val="00B70AF8"/>
    <w:rsid w:val="00B74D26"/>
    <w:rsid w:val="00B773EE"/>
    <w:rsid w:val="00B82000"/>
    <w:rsid w:val="00B8429C"/>
    <w:rsid w:val="00B9729C"/>
    <w:rsid w:val="00BA0FB4"/>
    <w:rsid w:val="00BA26F0"/>
    <w:rsid w:val="00BA2979"/>
    <w:rsid w:val="00BA2ED5"/>
    <w:rsid w:val="00BA376E"/>
    <w:rsid w:val="00BA46D7"/>
    <w:rsid w:val="00BA6014"/>
    <w:rsid w:val="00BA6AD2"/>
    <w:rsid w:val="00BA754D"/>
    <w:rsid w:val="00BB08E3"/>
    <w:rsid w:val="00BB195C"/>
    <w:rsid w:val="00BB2987"/>
    <w:rsid w:val="00BB3310"/>
    <w:rsid w:val="00BC0CC0"/>
    <w:rsid w:val="00BC1056"/>
    <w:rsid w:val="00BC15B8"/>
    <w:rsid w:val="00BC1B60"/>
    <w:rsid w:val="00BC2D32"/>
    <w:rsid w:val="00BC322B"/>
    <w:rsid w:val="00BC36C0"/>
    <w:rsid w:val="00BC780C"/>
    <w:rsid w:val="00BD0E49"/>
    <w:rsid w:val="00BD0E6A"/>
    <w:rsid w:val="00BD34F2"/>
    <w:rsid w:val="00BE0F4A"/>
    <w:rsid w:val="00BE4699"/>
    <w:rsid w:val="00BE6D48"/>
    <w:rsid w:val="00BE7ECB"/>
    <w:rsid w:val="00BF131E"/>
    <w:rsid w:val="00BF3157"/>
    <w:rsid w:val="00BF6366"/>
    <w:rsid w:val="00BF702D"/>
    <w:rsid w:val="00BF710A"/>
    <w:rsid w:val="00C05009"/>
    <w:rsid w:val="00C053C3"/>
    <w:rsid w:val="00C079D3"/>
    <w:rsid w:val="00C11A42"/>
    <w:rsid w:val="00C147FF"/>
    <w:rsid w:val="00C1553D"/>
    <w:rsid w:val="00C15F21"/>
    <w:rsid w:val="00C1765C"/>
    <w:rsid w:val="00C20B60"/>
    <w:rsid w:val="00C20F88"/>
    <w:rsid w:val="00C256CA"/>
    <w:rsid w:val="00C267DC"/>
    <w:rsid w:val="00C27B8A"/>
    <w:rsid w:val="00C3174A"/>
    <w:rsid w:val="00C329AE"/>
    <w:rsid w:val="00C40A40"/>
    <w:rsid w:val="00C4118F"/>
    <w:rsid w:val="00C440FA"/>
    <w:rsid w:val="00C443E7"/>
    <w:rsid w:val="00C455CB"/>
    <w:rsid w:val="00C46D80"/>
    <w:rsid w:val="00C51DBD"/>
    <w:rsid w:val="00C52125"/>
    <w:rsid w:val="00C527FB"/>
    <w:rsid w:val="00C538A5"/>
    <w:rsid w:val="00C60F13"/>
    <w:rsid w:val="00C61988"/>
    <w:rsid w:val="00C63833"/>
    <w:rsid w:val="00C671F9"/>
    <w:rsid w:val="00C6745D"/>
    <w:rsid w:val="00C704D3"/>
    <w:rsid w:val="00C7117B"/>
    <w:rsid w:val="00C724D2"/>
    <w:rsid w:val="00C7326C"/>
    <w:rsid w:val="00C739A9"/>
    <w:rsid w:val="00C770B3"/>
    <w:rsid w:val="00C80DA2"/>
    <w:rsid w:val="00C80E90"/>
    <w:rsid w:val="00C827A0"/>
    <w:rsid w:val="00C84444"/>
    <w:rsid w:val="00C84831"/>
    <w:rsid w:val="00C857DC"/>
    <w:rsid w:val="00C939A1"/>
    <w:rsid w:val="00C95596"/>
    <w:rsid w:val="00C9747E"/>
    <w:rsid w:val="00C97AF5"/>
    <w:rsid w:val="00CA03DF"/>
    <w:rsid w:val="00CA3C42"/>
    <w:rsid w:val="00CA4FF8"/>
    <w:rsid w:val="00CA5756"/>
    <w:rsid w:val="00CA666D"/>
    <w:rsid w:val="00CB3434"/>
    <w:rsid w:val="00CC1F71"/>
    <w:rsid w:val="00CC5CF3"/>
    <w:rsid w:val="00CC6BFB"/>
    <w:rsid w:val="00CD023E"/>
    <w:rsid w:val="00CD0E01"/>
    <w:rsid w:val="00CD2B89"/>
    <w:rsid w:val="00CD4EBB"/>
    <w:rsid w:val="00CD59E6"/>
    <w:rsid w:val="00CD7230"/>
    <w:rsid w:val="00CD7880"/>
    <w:rsid w:val="00CE0BE9"/>
    <w:rsid w:val="00CE50FD"/>
    <w:rsid w:val="00CE58E0"/>
    <w:rsid w:val="00CF186E"/>
    <w:rsid w:val="00CF1B99"/>
    <w:rsid w:val="00D00393"/>
    <w:rsid w:val="00D005A8"/>
    <w:rsid w:val="00D00A35"/>
    <w:rsid w:val="00D01E1C"/>
    <w:rsid w:val="00D0441F"/>
    <w:rsid w:val="00D04D40"/>
    <w:rsid w:val="00D07C00"/>
    <w:rsid w:val="00D12563"/>
    <w:rsid w:val="00D159CE"/>
    <w:rsid w:val="00D15FB3"/>
    <w:rsid w:val="00D167B6"/>
    <w:rsid w:val="00D16EF1"/>
    <w:rsid w:val="00D17767"/>
    <w:rsid w:val="00D202FB"/>
    <w:rsid w:val="00D235C6"/>
    <w:rsid w:val="00D2588A"/>
    <w:rsid w:val="00D26A83"/>
    <w:rsid w:val="00D26CD5"/>
    <w:rsid w:val="00D30E29"/>
    <w:rsid w:val="00D310C3"/>
    <w:rsid w:val="00D348D5"/>
    <w:rsid w:val="00D352F5"/>
    <w:rsid w:val="00D35A29"/>
    <w:rsid w:val="00D36615"/>
    <w:rsid w:val="00D36C51"/>
    <w:rsid w:val="00D37682"/>
    <w:rsid w:val="00D41276"/>
    <w:rsid w:val="00D42C7C"/>
    <w:rsid w:val="00D457E2"/>
    <w:rsid w:val="00D461CE"/>
    <w:rsid w:val="00D50169"/>
    <w:rsid w:val="00D52429"/>
    <w:rsid w:val="00D5736C"/>
    <w:rsid w:val="00D602A6"/>
    <w:rsid w:val="00D6037D"/>
    <w:rsid w:val="00D63067"/>
    <w:rsid w:val="00D63838"/>
    <w:rsid w:val="00D63A3C"/>
    <w:rsid w:val="00D64A48"/>
    <w:rsid w:val="00D64DF9"/>
    <w:rsid w:val="00D6645C"/>
    <w:rsid w:val="00D66DD1"/>
    <w:rsid w:val="00D67C86"/>
    <w:rsid w:val="00D72AE7"/>
    <w:rsid w:val="00D73359"/>
    <w:rsid w:val="00D73682"/>
    <w:rsid w:val="00D7552A"/>
    <w:rsid w:val="00D76DEF"/>
    <w:rsid w:val="00D77CB2"/>
    <w:rsid w:val="00D80550"/>
    <w:rsid w:val="00D852E7"/>
    <w:rsid w:val="00D91A69"/>
    <w:rsid w:val="00D93039"/>
    <w:rsid w:val="00D95873"/>
    <w:rsid w:val="00D96E17"/>
    <w:rsid w:val="00DA0267"/>
    <w:rsid w:val="00DA2B06"/>
    <w:rsid w:val="00DA7769"/>
    <w:rsid w:val="00DA7C60"/>
    <w:rsid w:val="00DB3450"/>
    <w:rsid w:val="00DB44B9"/>
    <w:rsid w:val="00DB52F8"/>
    <w:rsid w:val="00DC23DF"/>
    <w:rsid w:val="00DC2706"/>
    <w:rsid w:val="00DC3AEC"/>
    <w:rsid w:val="00DD0807"/>
    <w:rsid w:val="00DD183A"/>
    <w:rsid w:val="00DD24B1"/>
    <w:rsid w:val="00DD2988"/>
    <w:rsid w:val="00DD2C0C"/>
    <w:rsid w:val="00DE310C"/>
    <w:rsid w:val="00DE3CC0"/>
    <w:rsid w:val="00DF3CFA"/>
    <w:rsid w:val="00DF4912"/>
    <w:rsid w:val="00DF53C8"/>
    <w:rsid w:val="00E022B8"/>
    <w:rsid w:val="00E04079"/>
    <w:rsid w:val="00E0427B"/>
    <w:rsid w:val="00E04332"/>
    <w:rsid w:val="00E07AB5"/>
    <w:rsid w:val="00E105C5"/>
    <w:rsid w:val="00E11E50"/>
    <w:rsid w:val="00E124EF"/>
    <w:rsid w:val="00E13590"/>
    <w:rsid w:val="00E1617F"/>
    <w:rsid w:val="00E20ABC"/>
    <w:rsid w:val="00E21AD0"/>
    <w:rsid w:val="00E2206A"/>
    <w:rsid w:val="00E22346"/>
    <w:rsid w:val="00E22A33"/>
    <w:rsid w:val="00E23B59"/>
    <w:rsid w:val="00E268C5"/>
    <w:rsid w:val="00E27F16"/>
    <w:rsid w:val="00E3215A"/>
    <w:rsid w:val="00E3251F"/>
    <w:rsid w:val="00E330A1"/>
    <w:rsid w:val="00E35AC1"/>
    <w:rsid w:val="00E35FCE"/>
    <w:rsid w:val="00E40F16"/>
    <w:rsid w:val="00E447E7"/>
    <w:rsid w:val="00E56F3E"/>
    <w:rsid w:val="00E5707C"/>
    <w:rsid w:val="00E571CF"/>
    <w:rsid w:val="00E6176B"/>
    <w:rsid w:val="00E63B17"/>
    <w:rsid w:val="00E65974"/>
    <w:rsid w:val="00E677A3"/>
    <w:rsid w:val="00E75FF5"/>
    <w:rsid w:val="00E824A8"/>
    <w:rsid w:val="00E83F31"/>
    <w:rsid w:val="00E840A5"/>
    <w:rsid w:val="00E84695"/>
    <w:rsid w:val="00E85F0E"/>
    <w:rsid w:val="00E916CD"/>
    <w:rsid w:val="00E9512F"/>
    <w:rsid w:val="00E96EB5"/>
    <w:rsid w:val="00EA064E"/>
    <w:rsid w:val="00EA18E8"/>
    <w:rsid w:val="00EA4E9C"/>
    <w:rsid w:val="00EA7738"/>
    <w:rsid w:val="00EA7D52"/>
    <w:rsid w:val="00EA7F3F"/>
    <w:rsid w:val="00EB083F"/>
    <w:rsid w:val="00EB0CE8"/>
    <w:rsid w:val="00EB0EA3"/>
    <w:rsid w:val="00EB18C8"/>
    <w:rsid w:val="00EB1C1F"/>
    <w:rsid w:val="00EB2E3D"/>
    <w:rsid w:val="00EB50F5"/>
    <w:rsid w:val="00EB54C0"/>
    <w:rsid w:val="00EB5BFD"/>
    <w:rsid w:val="00EB5CE0"/>
    <w:rsid w:val="00EB657F"/>
    <w:rsid w:val="00EB6B07"/>
    <w:rsid w:val="00EC3318"/>
    <w:rsid w:val="00EC4A88"/>
    <w:rsid w:val="00EC669A"/>
    <w:rsid w:val="00ED05F2"/>
    <w:rsid w:val="00ED0C5A"/>
    <w:rsid w:val="00ED17B8"/>
    <w:rsid w:val="00ED224A"/>
    <w:rsid w:val="00ED472A"/>
    <w:rsid w:val="00ED7007"/>
    <w:rsid w:val="00EE11E9"/>
    <w:rsid w:val="00EE21C0"/>
    <w:rsid w:val="00EF34FC"/>
    <w:rsid w:val="00EF4111"/>
    <w:rsid w:val="00EF77A6"/>
    <w:rsid w:val="00F01C55"/>
    <w:rsid w:val="00F0215B"/>
    <w:rsid w:val="00F022BD"/>
    <w:rsid w:val="00F034C2"/>
    <w:rsid w:val="00F07B8C"/>
    <w:rsid w:val="00F10744"/>
    <w:rsid w:val="00F11B82"/>
    <w:rsid w:val="00F14D35"/>
    <w:rsid w:val="00F23B3C"/>
    <w:rsid w:val="00F23BF6"/>
    <w:rsid w:val="00F23EBC"/>
    <w:rsid w:val="00F24B06"/>
    <w:rsid w:val="00F25060"/>
    <w:rsid w:val="00F253A9"/>
    <w:rsid w:val="00F274BA"/>
    <w:rsid w:val="00F277CB"/>
    <w:rsid w:val="00F32418"/>
    <w:rsid w:val="00F32CB7"/>
    <w:rsid w:val="00F34098"/>
    <w:rsid w:val="00F34162"/>
    <w:rsid w:val="00F373C8"/>
    <w:rsid w:val="00F37C45"/>
    <w:rsid w:val="00F37DB5"/>
    <w:rsid w:val="00F4043A"/>
    <w:rsid w:val="00F42272"/>
    <w:rsid w:val="00F42D50"/>
    <w:rsid w:val="00F50CE7"/>
    <w:rsid w:val="00F51963"/>
    <w:rsid w:val="00F51C5C"/>
    <w:rsid w:val="00F54310"/>
    <w:rsid w:val="00F550F8"/>
    <w:rsid w:val="00F614CE"/>
    <w:rsid w:val="00F62288"/>
    <w:rsid w:val="00F62699"/>
    <w:rsid w:val="00F632F1"/>
    <w:rsid w:val="00F63E9D"/>
    <w:rsid w:val="00F651FB"/>
    <w:rsid w:val="00F659C1"/>
    <w:rsid w:val="00F66190"/>
    <w:rsid w:val="00F70605"/>
    <w:rsid w:val="00F71299"/>
    <w:rsid w:val="00F774EB"/>
    <w:rsid w:val="00F814D2"/>
    <w:rsid w:val="00F81C44"/>
    <w:rsid w:val="00F82269"/>
    <w:rsid w:val="00F83735"/>
    <w:rsid w:val="00F83B8E"/>
    <w:rsid w:val="00F907FA"/>
    <w:rsid w:val="00F9213E"/>
    <w:rsid w:val="00F923A2"/>
    <w:rsid w:val="00F93C5D"/>
    <w:rsid w:val="00F95036"/>
    <w:rsid w:val="00F956DA"/>
    <w:rsid w:val="00F9762B"/>
    <w:rsid w:val="00F97FCE"/>
    <w:rsid w:val="00FA004A"/>
    <w:rsid w:val="00FA1905"/>
    <w:rsid w:val="00FA2738"/>
    <w:rsid w:val="00FA57DA"/>
    <w:rsid w:val="00FA5D21"/>
    <w:rsid w:val="00FA7B0F"/>
    <w:rsid w:val="00FB0830"/>
    <w:rsid w:val="00FB3136"/>
    <w:rsid w:val="00FB6A63"/>
    <w:rsid w:val="00FC6E27"/>
    <w:rsid w:val="00FD0A50"/>
    <w:rsid w:val="00FD2ABF"/>
    <w:rsid w:val="00FD379B"/>
    <w:rsid w:val="00FE033C"/>
    <w:rsid w:val="00FE2AAB"/>
    <w:rsid w:val="00FE36E0"/>
    <w:rsid w:val="00FE56AD"/>
    <w:rsid w:val="00FE6871"/>
    <w:rsid w:val="00FE71B3"/>
    <w:rsid w:val="00FF1B75"/>
    <w:rsid w:val="00FF1DF5"/>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2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E04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87"/>
    <w:pPr>
      <w:ind w:left="720"/>
      <w:contextualSpacing/>
    </w:pPr>
  </w:style>
  <w:style w:type="paragraph" w:styleId="a4">
    <w:name w:val="Normal (Web)"/>
    <w:basedOn w:val="a"/>
    <w:uiPriority w:val="99"/>
    <w:unhideWhenUsed/>
    <w:rsid w:val="00055B87"/>
    <w:pPr>
      <w:spacing w:before="100" w:beforeAutospacing="1" w:after="100" w:afterAutospacing="1"/>
    </w:pPr>
  </w:style>
  <w:style w:type="table" w:styleId="a5">
    <w:name w:val="Table Grid"/>
    <w:basedOn w:val="a1"/>
    <w:uiPriority w:val="59"/>
    <w:rsid w:val="00055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5B87"/>
    <w:rPr>
      <w:rFonts w:ascii="Tahoma" w:hAnsi="Tahoma" w:cs="Tahoma"/>
      <w:sz w:val="16"/>
      <w:szCs w:val="16"/>
    </w:rPr>
  </w:style>
  <w:style w:type="character" w:customStyle="1" w:styleId="a7">
    <w:name w:val="Текст выноски Знак"/>
    <w:basedOn w:val="a0"/>
    <w:link w:val="a6"/>
    <w:uiPriority w:val="99"/>
    <w:semiHidden/>
    <w:rsid w:val="00055B87"/>
    <w:rPr>
      <w:rFonts w:ascii="Tahoma" w:eastAsia="Times New Roman" w:hAnsi="Tahoma" w:cs="Tahoma"/>
      <w:sz w:val="16"/>
      <w:szCs w:val="16"/>
      <w:lang w:eastAsia="ru-RU"/>
    </w:rPr>
  </w:style>
  <w:style w:type="paragraph" w:styleId="a8">
    <w:name w:val="header"/>
    <w:basedOn w:val="a"/>
    <w:link w:val="a9"/>
    <w:uiPriority w:val="99"/>
    <w:unhideWhenUsed/>
    <w:rsid w:val="00377B15"/>
    <w:pPr>
      <w:tabs>
        <w:tab w:val="center" w:pos="4819"/>
        <w:tab w:val="right" w:pos="9639"/>
      </w:tabs>
    </w:pPr>
  </w:style>
  <w:style w:type="character" w:customStyle="1" w:styleId="a9">
    <w:name w:val="Верхний колонтитул Знак"/>
    <w:basedOn w:val="a0"/>
    <w:link w:val="a8"/>
    <w:uiPriority w:val="99"/>
    <w:rsid w:val="00377B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77B15"/>
    <w:pPr>
      <w:tabs>
        <w:tab w:val="center" w:pos="4819"/>
        <w:tab w:val="right" w:pos="9639"/>
      </w:tabs>
    </w:pPr>
  </w:style>
  <w:style w:type="character" w:customStyle="1" w:styleId="ab">
    <w:name w:val="Нижний колонтитул Знак"/>
    <w:basedOn w:val="a0"/>
    <w:link w:val="aa"/>
    <w:uiPriority w:val="99"/>
    <w:rsid w:val="00377B15"/>
    <w:rPr>
      <w:rFonts w:ascii="Times New Roman" w:eastAsia="Times New Roman" w:hAnsi="Times New Roman" w:cs="Times New Roman"/>
      <w:sz w:val="24"/>
      <w:szCs w:val="24"/>
      <w:lang w:eastAsia="ru-RU"/>
    </w:rPr>
  </w:style>
  <w:style w:type="paragraph" w:customStyle="1" w:styleId="11">
    <w:name w:val="Абзац списка1"/>
    <w:basedOn w:val="a"/>
    <w:rsid w:val="00075ECC"/>
    <w:pPr>
      <w:suppressAutoHyphens/>
      <w:spacing w:after="200" w:line="276" w:lineRule="auto"/>
      <w:ind w:left="720"/>
    </w:pPr>
    <w:rPr>
      <w:rFonts w:ascii="Calibri" w:eastAsia="SimSun" w:hAnsi="Calibri" w:cs="Calibri"/>
      <w:kern w:val="1"/>
      <w:sz w:val="22"/>
      <w:szCs w:val="22"/>
      <w:lang w:eastAsia="ar-SA"/>
    </w:rPr>
  </w:style>
  <w:style w:type="character" w:customStyle="1" w:styleId="30">
    <w:name w:val="Заголовок 3 Знак"/>
    <w:basedOn w:val="a0"/>
    <w:link w:val="3"/>
    <w:uiPriority w:val="9"/>
    <w:rsid w:val="005E047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E6DFB"/>
  </w:style>
  <w:style w:type="character" w:styleId="ac">
    <w:name w:val="Strong"/>
    <w:basedOn w:val="a0"/>
    <w:uiPriority w:val="22"/>
    <w:qFormat/>
    <w:rsid w:val="007E6DFB"/>
    <w:rPr>
      <w:b/>
      <w:bCs/>
    </w:rPr>
  </w:style>
  <w:style w:type="character" w:styleId="ad">
    <w:name w:val="Placeholder Text"/>
    <w:basedOn w:val="a0"/>
    <w:uiPriority w:val="99"/>
    <w:semiHidden/>
    <w:rsid w:val="002D1258"/>
    <w:rPr>
      <w:color w:val="808080"/>
    </w:rPr>
  </w:style>
  <w:style w:type="character" w:customStyle="1" w:styleId="10">
    <w:name w:val="Заголовок 1 Знак"/>
    <w:basedOn w:val="a0"/>
    <w:link w:val="1"/>
    <w:uiPriority w:val="9"/>
    <w:rsid w:val="00042448"/>
    <w:rPr>
      <w:rFonts w:asciiTheme="majorHAnsi" w:eastAsiaTheme="majorEastAsia" w:hAnsiTheme="majorHAnsi" w:cstheme="majorBidi"/>
      <w:b/>
      <w:bCs/>
      <w:color w:val="365F91" w:themeColor="accent1" w:themeShade="BF"/>
      <w:sz w:val="28"/>
      <w:szCs w:val="28"/>
      <w:lang w:eastAsia="ru-RU"/>
    </w:rPr>
  </w:style>
  <w:style w:type="character" w:customStyle="1" w:styleId="12">
    <w:name w:val="Основной шрифт абзаца1"/>
    <w:rsid w:val="008D60F6"/>
  </w:style>
  <w:style w:type="paragraph" w:customStyle="1" w:styleId="21">
    <w:name w:val="Основной текст с отступом 21"/>
    <w:basedOn w:val="a"/>
    <w:rsid w:val="005A1FED"/>
    <w:pPr>
      <w:shd w:val="clear" w:color="auto" w:fill="FFFFFF"/>
      <w:tabs>
        <w:tab w:val="left" w:pos="0"/>
      </w:tabs>
      <w:suppressAutoHyphens/>
      <w:spacing w:line="322" w:lineRule="exact"/>
      <w:ind w:left="-899"/>
    </w:pPr>
    <w:rPr>
      <w:spacing w:val="-2"/>
      <w:sz w:val="28"/>
      <w:szCs w:val="28"/>
      <w:lang w:val="uk-UA" w:eastAsia="ar-SA"/>
    </w:rPr>
  </w:style>
  <w:style w:type="character" w:customStyle="1" w:styleId="WW8Num1z0">
    <w:name w:val="WW8Num1z0"/>
    <w:rsid w:val="000000A6"/>
  </w:style>
  <w:style w:type="character" w:customStyle="1" w:styleId="Absatz-Standardschriftart">
    <w:name w:val="Absatz-Standardschriftart"/>
    <w:rsid w:val="00C739A9"/>
  </w:style>
  <w:style w:type="character" w:customStyle="1" w:styleId="font-txt">
    <w:name w:val="font-txt"/>
    <w:basedOn w:val="a0"/>
    <w:rsid w:val="00431D5E"/>
  </w:style>
  <w:style w:type="character" w:customStyle="1" w:styleId="rvts23">
    <w:name w:val="rvts23"/>
    <w:basedOn w:val="a0"/>
    <w:rsid w:val="006F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9458">
      <w:bodyDiv w:val="1"/>
      <w:marLeft w:val="0"/>
      <w:marRight w:val="0"/>
      <w:marTop w:val="0"/>
      <w:marBottom w:val="0"/>
      <w:divBdr>
        <w:top w:val="none" w:sz="0" w:space="0" w:color="auto"/>
        <w:left w:val="none" w:sz="0" w:space="0" w:color="auto"/>
        <w:bottom w:val="none" w:sz="0" w:space="0" w:color="auto"/>
        <w:right w:val="none" w:sz="0" w:space="0" w:color="auto"/>
      </w:divBdr>
    </w:div>
    <w:div w:id="20594172">
      <w:bodyDiv w:val="1"/>
      <w:marLeft w:val="0"/>
      <w:marRight w:val="0"/>
      <w:marTop w:val="0"/>
      <w:marBottom w:val="0"/>
      <w:divBdr>
        <w:top w:val="none" w:sz="0" w:space="0" w:color="auto"/>
        <w:left w:val="none" w:sz="0" w:space="0" w:color="auto"/>
        <w:bottom w:val="none" w:sz="0" w:space="0" w:color="auto"/>
        <w:right w:val="none" w:sz="0" w:space="0" w:color="auto"/>
      </w:divBdr>
    </w:div>
    <w:div w:id="22292540">
      <w:bodyDiv w:val="1"/>
      <w:marLeft w:val="0"/>
      <w:marRight w:val="0"/>
      <w:marTop w:val="0"/>
      <w:marBottom w:val="0"/>
      <w:divBdr>
        <w:top w:val="none" w:sz="0" w:space="0" w:color="auto"/>
        <w:left w:val="none" w:sz="0" w:space="0" w:color="auto"/>
        <w:bottom w:val="none" w:sz="0" w:space="0" w:color="auto"/>
        <w:right w:val="none" w:sz="0" w:space="0" w:color="auto"/>
      </w:divBdr>
    </w:div>
    <w:div w:id="43064264">
      <w:bodyDiv w:val="1"/>
      <w:marLeft w:val="0"/>
      <w:marRight w:val="0"/>
      <w:marTop w:val="0"/>
      <w:marBottom w:val="0"/>
      <w:divBdr>
        <w:top w:val="none" w:sz="0" w:space="0" w:color="auto"/>
        <w:left w:val="none" w:sz="0" w:space="0" w:color="auto"/>
        <w:bottom w:val="none" w:sz="0" w:space="0" w:color="auto"/>
        <w:right w:val="none" w:sz="0" w:space="0" w:color="auto"/>
      </w:divBdr>
    </w:div>
    <w:div w:id="120152482">
      <w:bodyDiv w:val="1"/>
      <w:marLeft w:val="0"/>
      <w:marRight w:val="0"/>
      <w:marTop w:val="0"/>
      <w:marBottom w:val="0"/>
      <w:divBdr>
        <w:top w:val="none" w:sz="0" w:space="0" w:color="auto"/>
        <w:left w:val="none" w:sz="0" w:space="0" w:color="auto"/>
        <w:bottom w:val="none" w:sz="0" w:space="0" w:color="auto"/>
        <w:right w:val="none" w:sz="0" w:space="0" w:color="auto"/>
      </w:divBdr>
    </w:div>
    <w:div w:id="154611442">
      <w:bodyDiv w:val="1"/>
      <w:marLeft w:val="0"/>
      <w:marRight w:val="0"/>
      <w:marTop w:val="0"/>
      <w:marBottom w:val="0"/>
      <w:divBdr>
        <w:top w:val="none" w:sz="0" w:space="0" w:color="auto"/>
        <w:left w:val="none" w:sz="0" w:space="0" w:color="auto"/>
        <w:bottom w:val="none" w:sz="0" w:space="0" w:color="auto"/>
        <w:right w:val="none" w:sz="0" w:space="0" w:color="auto"/>
      </w:divBdr>
    </w:div>
    <w:div w:id="157428821">
      <w:bodyDiv w:val="1"/>
      <w:marLeft w:val="0"/>
      <w:marRight w:val="0"/>
      <w:marTop w:val="0"/>
      <w:marBottom w:val="0"/>
      <w:divBdr>
        <w:top w:val="none" w:sz="0" w:space="0" w:color="auto"/>
        <w:left w:val="none" w:sz="0" w:space="0" w:color="auto"/>
        <w:bottom w:val="none" w:sz="0" w:space="0" w:color="auto"/>
        <w:right w:val="none" w:sz="0" w:space="0" w:color="auto"/>
      </w:divBdr>
    </w:div>
    <w:div w:id="182476017">
      <w:bodyDiv w:val="1"/>
      <w:marLeft w:val="0"/>
      <w:marRight w:val="0"/>
      <w:marTop w:val="0"/>
      <w:marBottom w:val="0"/>
      <w:divBdr>
        <w:top w:val="none" w:sz="0" w:space="0" w:color="auto"/>
        <w:left w:val="none" w:sz="0" w:space="0" w:color="auto"/>
        <w:bottom w:val="none" w:sz="0" w:space="0" w:color="auto"/>
        <w:right w:val="none" w:sz="0" w:space="0" w:color="auto"/>
      </w:divBdr>
    </w:div>
    <w:div w:id="198981171">
      <w:bodyDiv w:val="1"/>
      <w:marLeft w:val="0"/>
      <w:marRight w:val="0"/>
      <w:marTop w:val="0"/>
      <w:marBottom w:val="0"/>
      <w:divBdr>
        <w:top w:val="none" w:sz="0" w:space="0" w:color="auto"/>
        <w:left w:val="none" w:sz="0" w:space="0" w:color="auto"/>
        <w:bottom w:val="none" w:sz="0" w:space="0" w:color="auto"/>
        <w:right w:val="none" w:sz="0" w:space="0" w:color="auto"/>
      </w:divBdr>
    </w:div>
    <w:div w:id="204760389">
      <w:bodyDiv w:val="1"/>
      <w:marLeft w:val="0"/>
      <w:marRight w:val="0"/>
      <w:marTop w:val="0"/>
      <w:marBottom w:val="0"/>
      <w:divBdr>
        <w:top w:val="none" w:sz="0" w:space="0" w:color="auto"/>
        <w:left w:val="none" w:sz="0" w:space="0" w:color="auto"/>
        <w:bottom w:val="none" w:sz="0" w:space="0" w:color="auto"/>
        <w:right w:val="none" w:sz="0" w:space="0" w:color="auto"/>
      </w:divBdr>
    </w:div>
    <w:div w:id="241064789">
      <w:bodyDiv w:val="1"/>
      <w:marLeft w:val="0"/>
      <w:marRight w:val="0"/>
      <w:marTop w:val="0"/>
      <w:marBottom w:val="0"/>
      <w:divBdr>
        <w:top w:val="none" w:sz="0" w:space="0" w:color="auto"/>
        <w:left w:val="none" w:sz="0" w:space="0" w:color="auto"/>
        <w:bottom w:val="none" w:sz="0" w:space="0" w:color="auto"/>
        <w:right w:val="none" w:sz="0" w:space="0" w:color="auto"/>
      </w:divBdr>
    </w:div>
    <w:div w:id="266886486">
      <w:bodyDiv w:val="1"/>
      <w:marLeft w:val="0"/>
      <w:marRight w:val="0"/>
      <w:marTop w:val="0"/>
      <w:marBottom w:val="0"/>
      <w:divBdr>
        <w:top w:val="none" w:sz="0" w:space="0" w:color="auto"/>
        <w:left w:val="none" w:sz="0" w:space="0" w:color="auto"/>
        <w:bottom w:val="none" w:sz="0" w:space="0" w:color="auto"/>
        <w:right w:val="none" w:sz="0" w:space="0" w:color="auto"/>
      </w:divBdr>
    </w:div>
    <w:div w:id="273443444">
      <w:bodyDiv w:val="1"/>
      <w:marLeft w:val="0"/>
      <w:marRight w:val="0"/>
      <w:marTop w:val="0"/>
      <w:marBottom w:val="0"/>
      <w:divBdr>
        <w:top w:val="none" w:sz="0" w:space="0" w:color="auto"/>
        <w:left w:val="none" w:sz="0" w:space="0" w:color="auto"/>
        <w:bottom w:val="none" w:sz="0" w:space="0" w:color="auto"/>
        <w:right w:val="none" w:sz="0" w:space="0" w:color="auto"/>
      </w:divBdr>
    </w:div>
    <w:div w:id="292297009">
      <w:bodyDiv w:val="1"/>
      <w:marLeft w:val="0"/>
      <w:marRight w:val="0"/>
      <w:marTop w:val="0"/>
      <w:marBottom w:val="0"/>
      <w:divBdr>
        <w:top w:val="none" w:sz="0" w:space="0" w:color="auto"/>
        <w:left w:val="none" w:sz="0" w:space="0" w:color="auto"/>
        <w:bottom w:val="none" w:sz="0" w:space="0" w:color="auto"/>
        <w:right w:val="none" w:sz="0" w:space="0" w:color="auto"/>
      </w:divBdr>
    </w:div>
    <w:div w:id="298389013">
      <w:bodyDiv w:val="1"/>
      <w:marLeft w:val="0"/>
      <w:marRight w:val="0"/>
      <w:marTop w:val="0"/>
      <w:marBottom w:val="0"/>
      <w:divBdr>
        <w:top w:val="none" w:sz="0" w:space="0" w:color="auto"/>
        <w:left w:val="none" w:sz="0" w:space="0" w:color="auto"/>
        <w:bottom w:val="none" w:sz="0" w:space="0" w:color="auto"/>
        <w:right w:val="none" w:sz="0" w:space="0" w:color="auto"/>
      </w:divBdr>
    </w:div>
    <w:div w:id="377242386">
      <w:bodyDiv w:val="1"/>
      <w:marLeft w:val="0"/>
      <w:marRight w:val="0"/>
      <w:marTop w:val="0"/>
      <w:marBottom w:val="0"/>
      <w:divBdr>
        <w:top w:val="none" w:sz="0" w:space="0" w:color="auto"/>
        <w:left w:val="none" w:sz="0" w:space="0" w:color="auto"/>
        <w:bottom w:val="none" w:sz="0" w:space="0" w:color="auto"/>
        <w:right w:val="none" w:sz="0" w:space="0" w:color="auto"/>
      </w:divBdr>
    </w:div>
    <w:div w:id="385955208">
      <w:bodyDiv w:val="1"/>
      <w:marLeft w:val="0"/>
      <w:marRight w:val="0"/>
      <w:marTop w:val="0"/>
      <w:marBottom w:val="0"/>
      <w:divBdr>
        <w:top w:val="none" w:sz="0" w:space="0" w:color="auto"/>
        <w:left w:val="none" w:sz="0" w:space="0" w:color="auto"/>
        <w:bottom w:val="none" w:sz="0" w:space="0" w:color="auto"/>
        <w:right w:val="none" w:sz="0" w:space="0" w:color="auto"/>
      </w:divBdr>
    </w:div>
    <w:div w:id="408312057">
      <w:bodyDiv w:val="1"/>
      <w:marLeft w:val="0"/>
      <w:marRight w:val="0"/>
      <w:marTop w:val="0"/>
      <w:marBottom w:val="0"/>
      <w:divBdr>
        <w:top w:val="none" w:sz="0" w:space="0" w:color="auto"/>
        <w:left w:val="none" w:sz="0" w:space="0" w:color="auto"/>
        <w:bottom w:val="none" w:sz="0" w:space="0" w:color="auto"/>
        <w:right w:val="none" w:sz="0" w:space="0" w:color="auto"/>
      </w:divBdr>
    </w:div>
    <w:div w:id="410276169">
      <w:bodyDiv w:val="1"/>
      <w:marLeft w:val="0"/>
      <w:marRight w:val="0"/>
      <w:marTop w:val="0"/>
      <w:marBottom w:val="0"/>
      <w:divBdr>
        <w:top w:val="none" w:sz="0" w:space="0" w:color="auto"/>
        <w:left w:val="none" w:sz="0" w:space="0" w:color="auto"/>
        <w:bottom w:val="none" w:sz="0" w:space="0" w:color="auto"/>
        <w:right w:val="none" w:sz="0" w:space="0" w:color="auto"/>
      </w:divBdr>
    </w:div>
    <w:div w:id="439110236">
      <w:bodyDiv w:val="1"/>
      <w:marLeft w:val="0"/>
      <w:marRight w:val="0"/>
      <w:marTop w:val="0"/>
      <w:marBottom w:val="0"/>
      <w:divBdr>
        <w:top w:val="none" w:sz="0" w:space="0" w:color="auto"/>
        <w:left w:val="none" w:sz="0" w:space="0" w:color="auto"/>
        <w:bottom w:val="none" w:sz="0" w:space="0" w:color="auto"/>
        <w:right w:val="none" w:sz="0" w:space="0" w:color="auto"/>
      </w:divBdr>
    </w:div>
    <w:div w:id="465507922">
      <w:bodyDiv w:val="1"/>
      <w:marLeft w:val="0"/>
      <w:marRight w:val="0"/>
      <w:marTop w:val="0"/>
      <w:marBottom w:val="0"/>
      <w:divBdr>
        <w:top w:val="none" w:sz="0" w:space="0" w:color="auto"/>
        <w:left w:val="none" w:sz="0" w:space="0" w:color="auto"/>
        <w:bottom w:val="none" w:sz="0" w:space="0" w:color="auto"/>
        <w:right w:val="none" w:sz="0" w:space="0" w:color="auto"/>
      </w:divBdr>
    </w:div>
    <w:div w:id="472406721">
      <w:bodyDiv w:val="1"/>
      <w:marLeft w:val="0"/>
      <w:marRight w:val="0"/>
      <w:marTop w:val="0"/>
      <w:marBottom w:val="0"/>
      <w:divBdr>
        <w:top w:val="none" w:sz="0" w:space="0" w:color="auto"/>
        <w:left w:val="none" w:sz="0" w:space="0" w:color="auto"/>
        <w:bottom w:val="none" w:sz="0" w:space="0" w:color="auto"/>
        <w:right w:val="none" w:sz="0" w:space="0" w:color="auto"/>
      </w:divBdr>
    </w:div>
    <w:div w:id="487795004">
      <w:bodyDiv w:val="1"/>
      <w:marLeft w:val="0"/>
      <w:marRight w:val="0"/>
      <w:marTop w:val="0"/>
      <w:marBottom w:val="0"/>
      <w:divBdr>
        <w:top w:val="none" w:sz="0" w:space="0" w:color="auto"/>
        <w:left w:val="none" w:sz="0" w:space="0" w:color="auto"/>
        <w:bottom w:val="none" w:sz="0" w:space="0" w:color="auto"/>
        <w:right w:val="none" w:sz="0" w:space="0" w:color="auto"/>
      </w:divBdr>
    </w:div>
    <w:div w:id="491455076">
      <w:bodyDiv w:val="1"/>
      <w:marLeft w:val="0"/>
      <w:marRight w:val="0"/>
      <w:marTop w:val="0"/>
      <w:marBottom w:val="0"/>
      <w:divBdr>
        <w:top w:val="none" w:sz="0" w:space="0" w:color="auto"/>
        <w:left w:val="none" w:sz="0" w:space="0" w:color="auto"/>
        <w:bottom w:val="none" w:sz="0" w:space="0" w:color="auto"/>
        <w:right w:val="none" w:sz="0" w:space="0" w:color="auto"/>
      </w:divBdr>
    </w:div>
    <w:div w:id="518081100">
      <w:bodyDiv w:val="1"/>
      <w:marLeft w:val="0"/>
      <w:marRight w:val="0"/>
      <w:marTop w:val="0"/>
      <w:marBottom w:val="0"/>
      <w:divBdr>
        <w:top w:val="none" w:sz="0" w:space="0" w:color="auto"/>
        <w:left w:val="none" w:sz="0" w:space="0" w:color="auto"/>
        <w:bottom w:val="none" w:sz="0" w:space="0" w:color="auto"/>
        <w:right w:val="none" w:sz="0" w:space="0" w:color="auto"/>
      </w:divBdr>
    </w:div>
    <w:div w:id="548805386">
      <w:bodyDiv w:val="1"/>
      <w:marLeft w:val="0"/>
      <w:marRight w:val="0"/>
      <w:marTop w:val="0"/>
      <w:marBottom w:val="0"/>
      <w:divBdr>
        <w:top w:val="none" w:sz="0" w:space="0" w:color="auto"/>
        <w:left w:val="none" w:sz="0" w:space="0" w:color="auto"/>
        <w:bottom w:val="none" w:sz="0" w:space="0" w:color="auto"/>
        <w:right w:val="none" w:sz="0" w:space="0" w:color="auto"/>
      </w:divBdr>
    </w:div>
    <w:div w:id="573005081">
      <w:bodyDiv w:val="1"/>
      <w:marLeft w:val="0"/>
      <w:marRight w:val="0"/>
      <w:marTop w:val="0"/>
      <w:marBottom w:val="0"/>
      <w:divBdr>
        <w:top w:val="none" w:sz="0" w:space="0" w:color="auto"/>
        <w:left w:val="none" w:sz="0" w:space="0" w:color="auto"/>
        <w:bottom w:val="none" w:sz="0" w:space="0" w:color="auto"/>
        <w:right w:val="none" w:sz="0" w:space="0" w:color="auto"/>
      </w:divBdr>
    </w:div>
    <w:div w:id="608857765">
      <w:bodyDiv w:val="1"/>
      <w:marLeft w:val="0"/>
      <w:marRight w:val="0"/>
      <w:marTop w:val="0"/>
      <w:marBottom w:val="0"/>
      <w:divBdr>
        <w:top w:val="none" w:sz="0" w:space="0" w:color="auto"/>
        <w:left w:val="none" w:sz="0" w:space="0" w:color="auto"/>
        <w:bottom w:val="none" w:sz="0" w:space="0" w:color="auto"/>
        <w:right w:val="none" w:sz="0" w:space="0" w:color="auto"/>
      </w:divBdr>
    </w:div>
    <w:div w:id="619141538">
      <w:bodyDiv w:val="1"/>
      <w:marLeft w:val="0"/>
      <w:marRight w:val="0"/>
      <w:marTop w:val="0"/>
      <w:marBottom w:val="0"/>
      <w:divBdr>
        <w:top w:val="none" w:sz="0" w:space="0" w:color="auto"/>
        <w:left w:val="none" w:sz="0" w:space="0" w:color="auto"/>
        <w:bottom w:val="none" w:sz="0" w:space="0" w:color="auto"/>
        <w:right w:val="none" w:sz="0" w:space="0" w:color="auto"/>
      </w:divBdr>
    </w:div>
    <w:div w:id="628436198">
      <w:bodyDiv w:val="1"/>
      <w:marLeft w:val="0"/>
      <w:marRight w:val="0"/>
      <w:marTop w:val="0"/>
      <w:marBottom w:val="0"/>
      <w:divBdr>
        <w:top w:val="none" w:sz="0" w:space="0" w:color="auto"/>
        <w:left w:val="none" w:sz="0" w:space="0" w:color="auto"/>
        <w:bottom w:val="none" w:sz="0" w:space="0" w:color="auto"/>
        <w:right w:val="none" w:sz="0" w:space="0" w:color="auto"/>
      </w:divBdr>
    </w:div>
    <w:div w:id="633828675">
      <w:bodyDiv w:val="1"/>
      <w:marLeft w:val="0"/>
      <w:marRight w:val="0"/>
      <w:marTop w:val="0"/>
      <w:marBottom w:val="0"/>
      <w:divBdr>
        <w:top w:val="none" w:sz="0" w:space="0" w:color="auto"/>
        <w:left w:val="none" w:sz="0" w:space="0" w:color="auto"/>
        <w:bottom w:val="none" w:sz="0" w:space="0" w:color="auto"/>
        <w:right w:val="none" w:sz="0" w:space="0" w:color="auto"/>
      </w:divBdr>
    </w:div>
    <w:div w:id="638606144">
      <w:bodyDiv w:val="1"/>
      <w:marLeft w:val="0"/>
      <w:marRight w:val="0"/>
      <w:marTop w:val="0"/>
      <w:marBottom w:val="0"/>
      <w:divBdr>
        <w:top w:val="none" w:sz="0" w:space="0" w:color="auto"/>
        <w:left w:val="none" w:sz="0" w:space="0" w:color="auto"/>
        <w:bottom w:val="none" w:sz="0" w:space="0" w:color="auto"/>
        <w:right w:val="none" w:sz="0" w:space="0" w:color="auto"/>
      </w:divBdr>
    </w:div>
    <w:div w:id="655304037">
      <w:bodyDiv w:val="1"/>
      <w:marLeft w:val="0"/>
      <w:marRight w:val="0"/>
      <w:marTop w:val="0"/>
      <w:marBottom w:val="0"/>
      <w:divBdr>
        <w:top w:val="none" w:sz="0" w:space="0" w:color="auto"/>
        <w:left w:val="none" w:sz="0" w:space="0" w:color="auto"/>
        <w:bottom w:val="none" w:sz="0" w:space="0" w:color="auto"/>
        <w:right w:val="none" w:sz="0" w:space="0" w:color="auto"/>
      </w:divBdr>
    </w:div>
    <w:div w:id="679041975">
      <w:bodyDiv w:val="1"/>
      <w:marLeft w:val="0"/>
      <w:marRight w:val="0"/>
      <w:marTop w:val="0"/>
      <w:marBottom w:val="0"/>
      <w:divBdr>
        <w:top w:val="none" w:sz="0" w:space="0" w:color="auto"/>
        <w:left w:val="none" w:sz="0" w:space="0" w:color="auto"/>
        <w:bottom w:val="none" w:sz="0" w:space="0" w:color="auto"/>
        <w:right w:val="none" w:sz="0" w:space="0" w:color="auto"/>
      </w:divBdr>
    </w:div>
    <w:div w:id="687411073">
      <w:bodyDiv w:val="1"/>
      <w:marLeft w:val="0"/>
      <w:marRight w:val="0"/>
      <w:marTop w:val="0"/>
      <w:marBottom w:val="0"/>
      <w:divBdr>
        <w:top w:val="none" w:sz="0" w:space="0" w:color="auto"/>
        <w:left w:val="none" w:sz="0" w:space="0" w:color="auto"/>
        <w:bottom w:val="none" w:sz="0" w:space="0" w:color="auto"/>
        <w:right w:val="none" w:sz="0" w:space="0" w:color="auto"/>
      </w:divBdr>
    </w:div>
    <w:div w:id="720906041">
      <w:bodyDiv w:val="1"/>
      <w:marLeft w:val="0"/>
      <w:marRight w:val="0"/>
      <w:marTop w:val="0"/>
      <w:marBottom w:val="0"/>
      <w:divBdr>
        <w:top w:val="none" w:sz="0" w:space="0" w:color="auto"/>
        <w:left w:val="none" w:sz="0" w:space="0" w:color="auto"/>
        <w:bottom w:val="none" w:sz="0" w:space="0" w:color="auto"/>
        <w:right w:val="none" w:sz="0" w:space="0" w:color="auto"/>
      </w:divBdr>
    </w:div>
    <w:div w:id="752360272">
      <w:bodyDiv w:val="1"/>
      <w:marLeft w:val="0"/>
      <w:marRight w:val="0"/>
      <w:marTop w:val="0"/>
      <w:marBottom w:val="0"/>
      <w:divBdr>
        <w:top w:val="none" w:sz="0" w:space="0" w:color="auto"/>
        <w:left w:val="none" w:sz="0" w:space="0" w:color="auto"/>
        <w:bottom w:val="none" w:sz="0" w:space="0" w:color="auto"/>
        <w:right w:val="none" w:sz="0" w:space="0" w:color="auto"/>
      </w:divBdr>
    </w:div>
    <w:div w:id="775100626">
      <w:bodyDiv w:val="1"/>
      <w:marLeft w:val="0"/>
      <w:marRight w:val="0"/>
      <w:marTop w:val="0"/>
      <w:marBottom w:val="0"/>
      <w:divBdr>
        <w:top w:val="none" w:sz="0" w:space="0" w:color="auto"/>
        <w:left w:val="none" w:sz="0" w:space="0" w:color="auto"/>
        <w:bottom w:val="none" w:sz="0" w:space="0" w:color="auto"/>
        <w:right w:val="none" w:sz="0" w:space="0" w:color="auto"/>
      </w:divBdr>
    </w:div>
    <w:div w:id="775830812">
      <w:bodyDiv w:val="1"/>
      <w:marLeft w:val="0"/>
      <w:marRight w:val="0"/>
      <w:marTop w:val="0"/>
      <w:marBottom w:val="0"/>
      <w:divBdr>
        <w:top w:val="none" w:sz="0" w:space="0" w:color="auto"/>
        <w:left w:val="none" w:sz="0" w:space="0" w:color="auto"/>
        <w:bottom w:val="none" w:sz="0" w:space="0" w:color="auto"/>
        <w:right w:val="none" w:sz="0" w:space="0" w:color="auto"/>
      </w:divBdr>
    </w:div>
    <w:div w:id="813331614">
      <w:bodyDiv w:val="1"/>
      <w:marLeft w:val="0"/>
      <w:marRight w:val="0"/>
      <w:marTop w:val="0"/>
      <w:marBottom w:val="0"/>
      <w:divBdr>
        <w:top w:val="none" w:sz="0" w:space="0" w:color="auto"/>
        <w:left w:val="none" w:sz="0" w:space="0" w:color="auto"/>
        <w:bottom w:val="none" w:sz="0" w:space="0" w:color="auto"/>
        <w:right w:val="none" w:sz="0" w:space="0" w:color="auto"/>
      </w:divBdr>
    </w:div>
    <w:div w:id="815486257">
      <w:bodyDiv w:val="1"/>
      <w:marLeft w:val="0"/>
      <w:marRight w:val="0"/>
      <w:marTop w:val="0"/>
      <w:marBottom w:val="0"/>
      <w:divBdr>
        <w:top w:val="none" w:sz="0" w:space="0" w:color="auto"/>
        <w:left w:val="none" w:sz="0" w:space="0" w:color="auto"/>
        <w:bottom w:val="none" w:sz="0" w:space="0" w:color="auto"/>
        <w:right w:val="none" w:sz="0" w:space="0" w:color="auto"/>
      </w:divBdr>
    </w:div>
    <w:div w:id="878250445">
      <w:bodyDiv w:val="1"/>
      <w:marLeft w:val="0"/>
      <w:marRight w:val="0"/>
      <w:marTop w:val="0"/>
      <w:marBottom w:val="0"/>
      <w:divBdr>
        <w:top w:val="none" w:sz="0" w:space="0" w:color="auto"/>
        <w:left w:val="none" w:sz="0" w:space="0" w:color="auto"/>
        <w:bottom w:val="none" w:sz="0" w:space="0" w:color="auto"/>
        <w:right w:val="none" w:sz="0" w:space="0" w:color="auto"/>
      </w:divBdr>
    </w:div>
    <w:div w:id="886994673">
      <w:bodyDiv w:val="1"/>
      <w:marLeft w:val="0"/>
      <w:marRight w:val="0"/>
      <w:marTop w:val="0"/>
      <w:marBottom w:val="0"/>
      <w:divBdr>
        <w:top w:val="none" w:sz="0" w:space="0" w:color="auto"/>
        <w:left w:val="none" w:sz="0" w:space="0" w:color="auto"/>
        <w:bottom w:val="none" w:sz="0" w:space="0" w:color="auto"/>
        <w:right w:val="none" w:sz="0" w:space="0" w:color="auto"/>
      </w:divBdr>
    </w:div>
    <w:div w:id="948976714">
      <w:bodyDiv w:val="1"/>
      <w:marLeft w:val="0"/>
      <w:marRight w:val="0"/>
      <w:marTop w:val="0"/>
      <w:marBottom w:val="0"/>
      <w:divBdr>
        <w:top w:val="none" w:sz="0" w:space="0" w:color="auto"/>
        <w:left w:val="none" w:sz="0" w:space="0" w:color="auto"/>
        <w:bottom w:val="none" w:sz="0" w:space="0" w:color="auto"/>
        <w:right w:val="none" w:sz="0" w:space="0" w:color="auto"/>
      </w:divBdr>
    </w:div>
    <w:div w:id="978609291">
      <w:bodyDiv w:val="1"/>
      <w:marLeft w:val="0"/>
      <w:marRight w:val="0"/>
      <w:marTop w:val="0"/>
      <w:marBottom w:val="0"/>
      <w:divBdr>
        <w:top w:val="none" w:sz="0" w:space="0" w:color="auto"/>
        <w:left w:val="none" w:sz="0" w:space="0" w:color="auto"/>
        <w:bottom w:val="none" w:sz="0" w:space="0" w:color="auto"/>
        <w:right w:val="none" w:sz="0" w:space="0" w:color="auto"/>
      </w:divBdr>
    </w:div>
    <w:div w:id="1034427855">
      <w:bodyDiv w:val="1"/>
      <w:marLeft w:val="0"/>
      <w:marRight w:val="0"/>
      <w:marTop w:val="0"/>
      <w:marBottom w:val="0"/>
      <w:divBdr>
        <w:top w:val="none" w:sz="0" w:space="0" w:color="auto"/>
        <w:left w:val="none" w:sz="0" w:space="0" w:color="auto"/>
        <w:bottom w:val="none" w:sz="0" w:space="0" w:color="auto"/>
        <w:right w:val="none" w:sz="0" w:space="0" w:color="auto"/>
      </w:divBdr>
    </w:div>
    <w:div w:id="1047486550">
      <w:bodyDiv w:val="1"/>
      <w:marLeft w:val="0"/>
      <w:marRight w:val="0"/>
      <w:marTop w:val="0"/>
      <w:marBottom w:val="0"/>
      <w:divBdr>
        <w:top w:val="none" w:sz="0" w:space="0" w:color="auto"/>
        <w:left w:val="none" w:sz="0" w:space="0" w:color="auto"/>
        <w:bottom w:val="none" w:sz="0" w:space="0" w:color="auto"/>
        <w:right w:val="none" w:sz="0" w:space="0" w:color="auto"/>
      </w:divBdr>
    </w:div>
    <w:div w:id="1069689018">
      <w:bodyDiv w:val="1"/>
      <w:marLeft w:val="0"/>
      <w:marRight w:val="0"/>
      <w:marTop w:val="0"/>
      <w:marBottom w:val="0"/>
      <w:divBdr>
        <w:top w:val="none" w:sz="0" w:space="0" w:color="auto"/>
        <w:left w:val="none" w:sz="0" w:space="0" w:color="auto"/>
        <w:bottom w:val="none" w:sz="0" w:space="0" w:color="auto"/>
        <w:right w:val="none" w:sz="0" w:space="0" w:color="auto"/>
      </w:divBdr>
    </w:div>
    <w:div w:id="1095593250">
      <w:bodyDiv w:val="1"/>
      <w:marLeft w:val="0"/>
      <w:marRight w:val="0"/>
      <w:marTop w:val="0"/>
      <w:marBottom w:val="0"/>
      <w:divBdr>
        <w:top w:val="none" w:sz="0" w:space="0" w:color="auto"/>
        <w:left w:val="none" w:sz="0" w:space="0" w:color="auto"/>
        <w:bottom w:val="none" w:sz="0" w:space="0" w:color="auto"/>
        <w:right w:val="none" w:sz="0" w:space="0" w:color="auto"/>
      </w:divBdr>
    </w:div>
    <w:div w:id="1121412796">
      <w:bodyDiv w:val="1"/>
      <w:marLeft w:val="0"/>
      <w:marRight w:val="0"/>
      <w:marTop w:val="0"/>
      <w:marBottom w:val="0"/>
      <w:divBdr>
        <w:top w:val="none" w:sz="0" w:space="0" w:color="auto"/>
        <w:left w:val="none" w:sz="0" w:space="0" w:color="auto"/>
        <w:bottom w:val="none" w:sz="0" w:space="0" w:color="auto"/>
        <w:right w:val="none" w:sz="0" w:space="0" w:color="auto"/>
      </w:divBdr>
    </w:div>
    <w:div w:id="1144200184">
      <w:bodyDiv w:val="1"/>
      <w:marLeft w:val="0"/>
      <w:marRight w:val="0"/>
      <w:marTop w:val="0"/>
      <w:marBottom w:val="0"/>
      <w:divBdr>
        <w:top w:val="none" w:sz="0" w:space="0" w:color="auto"/>
        <w:left w:val="none" w:sz="0" w:space="0" w:color="auto"/>
        <w:bottom w:val="none" w:sz="0" w:space="0" w:color="auto"/>
        <w:right w:val="none" w:sz="0" w:space="0" w:color="auto"/>
      </w:divBdr>
    </w:div>
    <w:div w:id="1183973964">
      <w:bodyDiv w:val="1"/>
      <w:marLeft w:val="0"/>
      <w:marRight w:val="0"/>
      <w:marTop w:val="0"/>
      <w:marBottom w:val="0"/>
      <w:divBdr>
        <w:top w:val="none" w:sz="0" w:space="0" w:color="auto"/>
        <w:left w:val="none" w:sz="0" w:space="0" w:color="auto"/>
        <w:bottom w:val="none" w:sz="0" w:space="0" w:color="auto"/>
        <w:right w:val="none" w:sz="0" w:space="0" w:color="auto"/>
      </w:divBdr>
    </w:div>
    <w:div w:id="1198006494">
      <w:bodyDiv w:val="1"/>
      <w:marLeft w:val="0"/>
      <w:marRight w:val="0"/>
      <w:marTop w:val="0"/>
      <w:marBottom w:val="0"/>
      <w:divBdr>
        <w:top w:val="none" w:sz="0" w:space="0" w:color="auto"/>
        <w:left w:val="none" w:sz="0" w:space="0" w:color="auto"/>
        <w:bottom w:val="none" w:sz="0" w:space="0" w:color="auto"/>
        <w:right w:val="none" w:sz="0" w:space="0" w:color="auto"/>
      </w:divBdr>
    </w:div>
    <w:div w:id="1223981493">
      <w:bodyDiv w:val="1"/>
      <w:marLeft w:val="0"/>
      <w:marRight w:val="0"/>
      <w:marTop w:val="0"/>
      <w:marBottom w:val="0"/>
      <w:divBdr>
        <w:top w:val="none" w:sz="0" w:space="0" w:color="auto"/>
        <w:left w:val="none" w:sz="0" w:space="0" w:color="auto"/>
        <w:bottom w:val="none" w:sz="0" w:space="0" w:color="auto"/>
        <w:right w:val="none" w:sz="0" w:space="0" w:color="auto"/>
      </w:divBdr>
    </w:div>
    <w:div w:id="1242255148">
      <w:bodyDiv w:val="1"/>
      <w:marLeft w:val="0"/>
      <w:marRight w:val="0"/>
      <w:marTop w:val="0"/>
      <w:marBottom w:val="0"/>
      <w:divBdr>
        <w:top w:val="none" w:sz="0" w:space="0" w:color="auto"/>
        <w:left w:val="none" w:sz="0" w:space="0" w:color="auto"/>
        <w:bottom w:val="none" w:sz="0" w:space="0" w:color="auto"/>
        <w:right w:val="none" w:sz="0" w:space="0" w:color="auto"/>
      </w:divBdr>
    </w:div>
    <w:div w:id="1245341420">
      <w:bodyDiv w:val="1"/>
      <w:marLeft w:val="0"/>
      <w:marRight w:val="0"/>
      <w:marTop w:val="0"/>
      <w:marBottom w:val="0"/>
      <w:divBdr>
        <w:top w:val="none" w:sz="0" w:space="0" w:color="auto"/>
        <w:left w:val="none" w:sz="0" w:space="0" w:color="auto"/>
        <w:bottom w:val="none" w:sz="0" w:space="0" w:color="auto"/>
        <w:right w:val="none" w:sz="0" w:space="0" w:color="auto"/>
      </w:divBdr>
    </w:div>
    <w:div w:id="1295138262">
      <w:bodyDiv w:val="1"/>
      <w:marLeft w:val="0"/>
      <w:marRight w:val="0"/>
      <w:marTop w:val="0"/>
      <w:marBottom w:val="0"/>
      <w:divBdr>
        <w:top w:val="none" w:sz="0" w:space="0" w:color="auto"/>
        <w:left w:val="none" w:sz="0" w:space="0" w:color="auto"/>
        <w:bottom w:val="none" w:sz="0" w:space="0" w:color="auto"/>
        <w:right w:val="none" w:sz="0" w:space="0" w:color="auto"/>
      </w:divBdr>
    </w:div>
    <w:div w:id="1305312868">
      <w:bodyDiv w:val="1"/>
      <w:marLeft w:val="0"/>
      <w:marRight w:val="0"/>
      <w:marTop w:val="0"/>
      <w:marBottom w:val="0"/>
      <w:divBdr>
        <w:top w:val="none" w:sz="0" w:space="0" w:color="auto"/>
        <w:left w:val="none" w:sz="0" w:space="0" w:color="auto"/>
        <w:bottom w:val="none" w:sz="0" w:space="0" w:color="auto"/>
        <w:right w:val="none" w:sz="0" w:space="0" w:color="auto"/>
      </w:divBdr>
    </w:div>
    <w:div w:id="1359965446">
      <w:bodyDiv w:val="1"/>
      <w:marLeft w:val="0"/>
      <w:marRight w:val="0"/>
      <w:marTop w:val="0"/>
      <w:marBottom w:val="0"/>
      <w:divBdr>
        <w:top w:val="none" w:sz="0" w:space="0" w:color="auto"/>
        <w:left w:val="none" w:sz="0" w:space="0" w:color="auto"/>
        <w:bottom w:val="none" w:sz="0" w:space="0" w:color="auto"/>
        <w:right w:val="none" w:sz="0" w:space="0" w:color="auto"/>
      </w:divBdr>
    </w:div>
    <w:div w:id="1364556349">
      <w:bodyDiv w:val="1"/>
      <w:marLeft w:val="0"/>
      <w:marRight w:val="0"/>
      <w:marTop w:val="0"/>
      <w:marBottom w:val="0"/>
      <w:divBdr>
        <w:top w:val="none" w:sz="0" w:space="0" w:color="auto"/>
        <w:left w:val="none" w:sz="0" w:space="0" w:color="auto"/>
        <w:bottom w:val="none" w:sz="0" w:space="0" w:color="auto"/>
        <w:right w:val="none" w:sz="0" w:space="0" w:color="auto"/>
      </w:divBdr>
    </w:div>
    <w:div w:id="1369722525">
      <w:bodyDiv w:val="1"/>
      <w:marLeft w:val="0"/>
      <w:marRight w:val="0"/>
      <w:marTop w:val="0"/>
      <w:marBottom w:val="0"/>
      <w:divBdr>
        <w:top w:val="none" w:sz="0" w:space="0" w:color="auto"/>
        <w:left w:val="none" w:sz="0" w:space="0" w:color="auto"/>
        <w:bottom w:val="none" w:sz="0" w:space="0" w:color="auto"/>
        <w:right w:val="none" w:sz="0" w:space="0" w:color="auto"/>
      </w:divBdr>
    </w:div>
    <w:div w:id="1383824272">
      <w:bodyDiv w:val="1"/>
      <w:marLeft w:val="0"/>
      <w:marRight w:val="0"/>
      <w:marTop w:val="0"/>
      <w:marBottom w:val="0"/>
      <w:divBdr>
        <w:top w:val="none" w:sz="0" w:space="0" w:color="auto"/>
        <w:left w:val="none" w:sz="0" w:space="0" w:color="auto"/>
        <w:bottom w:val="none" w:sz="0" w:space="0" w:color="auto"/>
        <w:right w:val="none" w:sz="0" w:space="0" w:color="auto"/>
      </w:divBdr>
    </w:div>
    <w:div w:id="1384914511">
      <w:bodyDiv w:val="1"/>
      <w:marLeft w:val="0"/>
      <w:marRight w:val="0"/>
      <w:marTop w:val="0"/>
      <w:marBottom w:val="0"/>
      <w:divBdr>
        <w:top w:val="none" w:sz="0" w:space="0" w:color="auto"/>
        <w:left w:val="none" w:sz="0" w:space="0" w:color="auto"/>
        <w:bottom w:val="none" w:sz="0" w:space="0" w:color="auto"/>
        <w:right w:val="none" w:sz="0" w:space="0" w:color="auto"/>
      </w:divBdr>
    </w:div>
    <w:div w:id="1405031835">
      <w:bodyDiv w:val="1"/>
      <w:marLeft w:val="0"/>
      <w:marRight w:val="0"/>
      <w:marTop w:val="0"/>
      <w:marBottom w:val="0"/>
      <w:divBdr>
        <w:top w:val="none" w:sz="0" w:space="0" w:color="auto"/>
        <w:left w:val="none" w:sz="0" w:space="0" w:color="auto"/>
        <w:bottom w:val="none" w:sz="0" w:space="0" w:color="auto"/>
        <w:right w:val="none" w:sz="0" w:space="0" w:color="auto"/>
      </w:divBdr>
    </w:div>
    <w:div w:id="1432239985">
      <w:bodyDiv w:val="1"/>
      <w:marLeft w:val="0"/>
      <w:marRight w:val="0"/>
      <w:marTop w:val="0"/>
      <w:marBottom w:val="0"/>
      <w:divBdr>
        <w:top w:val="none" w:sz="0" w:space="0" w:color="auto"/>
        <w:left w:val="none" w:sz="0" w:space="0" w:color="auto"/>
        <w:bottom w:val="none" w:sz="0" w:space="0" w:color="auto"/>
        <w:right w:val="none" w:sz="0" w:space="0" w:color="auto"/>
      </w:divBdr>
    </w:div>
    <w:div w:id="1463841863">
      <w:bodyDiv w:val="1"/>
      <w:marLeft w:val="0"/>
      <w:marRight w:val="0"/>
      <w:marTop w:val="0"/>
      <w:marBottom w:val="0"/>
      <w:divBdr>
        <w:top w:val="none" w:sz="0" w:space="0" w:color="auto"/>
        <w:left w:val="none" w:sz="0" w:space="0" w:color="auto"/>
        <w:bottom w:val="none" w:sz="0" w:space="0" w:color="auto"/>
        <w:right w:val="none" w:sz="0" w:space="0" w:color="auto"/>
      </w:divBdr>
    </w:div>
    <w:div w:id="1506742604">
      <w:bodyDiv w:val="1"/>
      <w:marLeft w:val="0"/>
      <w:marRight w:val="0"/>
      <w:marTop w:val="0"/>
      <w:marBottom w:val="0"/>
      <w:divBdr>
        <w:top w:val="none" w:sz="0" w:space="0" w:color="auto"/>
        <w:left w:val="none" w:sz="0" w:space="0" w:color="auto"/>
        <w:bottom w:val="none" w:sz="0" w:space="0" w:color="auto"/>
        <w:right w:val="none" w:sz="0" w:space="0" w:color="auto"/>
      </w:divBdr>
    </w:div>
    <w:div w:id="1553425360">
      <w:bodyDiv w:val="1"/>
      <w:marLeft w:val="0"/>
      <w:marRight w:val="0"/>
      <w:marTop w:val="0"/>
      <w:marBottom w:val="0"/>
      <w:divBdr>
        <w:top w:val="none" w:sz="0" w:space="0" w:color="auto"/>
        <w:left w:val="none" w:sz="0" w:space="0" w:color="auto"/>
        <w:bottom w:val="none" w:sz="0" w:space="0" w:color="auto"/>
        <w:right w:val="none" w:sz="0" w:space="0" w:color="auto"/>
      </w:divBdr>
    </w:div>
    <w:div w:id="1592079623">
      <w:bodyDiv w:val="1"/>
      <w:marLeft w:val="0"/>
      <w:marRight w:val="0"/>
      <w:marTop w:val="0"/>
      <w:marBottom w:val="0"/>
      <w:divBdr>
        <w:top w:val="none" w:sz="0" w:space="0" w:color="auto"/>
        <w:left w:val="none" w:sz="0" w:space="0" w:color="auto"/>
        <w:bottom w:val="none" w:sz="0" w:space="0" w:color="auto"/>
        <w:right w:val="none" w:sz="0" w:space="0" w:color="auto"/>
      </w:divBdr>
    </w:div>
    <w:div w:id="1604991514">
      <w:bodyDiv w:val="1"/>
      <w:marLeft w:val="0"/>
      <w:marRight w:val="0"/>
      <w:marTop w:val="0"/>
      <w:marBottom w:val="0"/>
      <w:divBdr>
        <w:top w:val="none" w:sz="0" w:space="0" w:color="auto"/>
        <w:left w:val="none" w:sz="0" w:space="0" w:color="auto"/>
        <w:bottom w:val="none" w:sz="0" w:space="0" w:color="auto"/>
        <w:right w:val="none" w:sz="0" w:space="0" w:color="auto"/>
      </w:divBdr>
    </w:div>
    <w:div w:id="1616793835">
      <w:bodyDiv w:val="1"/>
      <w:marLeft w:val="0"/>
      <w:marRight w:val="0"/>
      <w:marTop w:val="0"/>
      <w:marBottom w:val="0"/>
      <w:divBdr>
        <w:top w:val="none" w:sz="0" w:space="0" w:color="auto"/>
        <w:left w:val="none" w:sz="0" w:space="0" w:color="auto"/>
        <w:bottom w:val="none" w:sz="0" w:space="0" w:color="auto"/>
        <w:right w:val="none" w:sz="0" w:space="0" w:color="auto"/>
      </w:divBdr>
    </w:div>
    <w:div w:id="1651708395">
      <w:bodyDiv w:val="1"/>
      <w:marLeft w:val="0"/>
      <w:marRight w:val="0"/>
      <w:marTop w:val="0"/>
      <w:marBottom w:val="0"/>
      <w:divBdr>
        <w:top w:val="none" w:sz="0" w:space="0" w:color="auto"/>
        <w:left w:val="none" w:sz="0" w:space="0" w:color="auto"/>
        <w:bottom w:val="none" w:sz="0" w:space="0" w:color="auto"/>
        <w:right w:val="none" w:sz="0" w:space="0" w:color="auto"/>
      </w:divBdr>
    </w:div>
    <w:div w:id="1652782856">
      <w:bodyDiv w:val="1"/>
      <w:marLeft w:val="0"/>
      <w:marRight w:val="0"/>
      <w:marTop w:val="0"/>
      <w:marBottom w:val="0"/>
      <w:divBdr>
        <w:top w:val="none" w:sz="0" w:space="0" w:color="auto"/>
        <w:left w:val="none" w:sz="0" w:space="0" w:color="auto"/>
        <w:bottom w:val="none" w:sz="0" w:space="0" w:color="auto"/>
        <w:right w:val="none" w:sz="0" w:space="0" w:color="auto"/>
      </w:divBdr>
    </w:div>
    <w:div w:id="1696418860">
      <w:bodyDiv w:val="1"/>
      <w:marLeft w:val="0"/>
      <w:marRight w:val="0"/>
      <w:marTop w:val="0"/>
      <w:marBottom w:val="0"/>
      <w:divBdr>
        <w:top w:val="none" w:sz="0" w:space="0" w:color="auto"/>
        <w:left w:val="none" w:sz="0" w:space="0" w:color="auto"/>
        <w:bottom w:val="none" w:sz="0" w:space="0" w:color="auto"/>
        <w:right w:val="none" w:sz="0" w:space="0" w:color="auto"/>
      </w:divBdr>
    </w:div>
    <w:div w:id="1751390091">
      <w:bodyDiv w:val="1"/>
      <w:marLeft w:val="0"/>
      <w:marRight w:val="0"/>
      <w:marTop w:val="0"/>
      <w:marBottom w:val="0"/>
      <w:divBdr>
        <w:top w:val="none" w:sz="0" w:space="0" w:color="auto"/>
        <w:left w:val="none" w:sz="0" w:space="0" w:color="auto"/>
        <w:bottom w:val="none" w:sz="0" w:space="0" w:color="auto"/>
        <w:right w:val="none" w:sz="0" w:space="0" w:color="auto"/>
      </w:divBdr>
    </w:div>
    <w:div w:id="1777747526">
      <w:bodyDiv w:val="1"/>
      <w:marLeft w:val="0"/>
      <w:marRight w:val="0"/>
      <w:marTop w:val="0"/>
      <w:marBottom w:val="0"/>
      <w:divBdr>
        <w:top w:val="none" w:sz="0" w:space="0" w:color="auto"/>
        <w:left w:val="none" w:sz="0" w:space="0" w:color="auto"/>
        <w:bottom w:val="none" w:sz="0" w:space="0" w:color="auto"/>
        <w:right w:val="none" w:sz="0" w:space="0" w:color="auto"/>
      </w:divBdr>
    </w:div>
    <w:div w:id="1798331376">
      <w:bodyDiv w:val="1"/>
      <w:marLeft w:val="0"/>
      <w:marRight w:val="0"/>
      <w:marTop w:val="0"/>
      <w:marBottom w:val="0"/>
      <w:divBdr>
        <w:top w:val="none" w:sz="0" w:space="0" w:color="auto"/>
        <w:left w:val="none" w:sz="0" w:space="0" w:color="auto"/>
        <w:bottom w:val="none" w:sz="0" w:space="0" w:color="auto"/>
        <w:right w:val="none" w:sz="0" w:space="0" w:color="auto"/>
      </w:divBdr>
    </w:div>
    <w:div w:id="1887641764">
      <w:bodyDiv w:val="1"/>
      <w:marLeft w:val="0"/>
      <w:marRight w:val="0"/>
      <w:marTop w:val="0"/>
      <w:marBottom w:val="0"/>
      <w:divBdr>
        <w:top w:val="none" w:sz="0" w:space="0" w:color="auto"/>
        <w:left w:val="none" w:sz="0" w:space="0" w:color="auto"/>
        <w:bottom w:val="none" w:sz="0" w:space="0" w:color="auto"/>
        <w:right w:val="none" w:sz="0" w:space="0" w:color="auto"/>
      </w:divBdr>
    </w:div>
    <w:div w:id="1891109737">
      <w:bodyDiv w:val="1"/>
      <w:marLeft w:val="0"/>
      <w:marRight w:val="0"/>
      <w:marTop w:val="0"/>
      <w:marBottom w:val="0"/>
      <w:divBdr>
        <w:top w:val="none" w:sz="0" w:space="0" w:color="auto"/>
        <w:left w:val="none" w:sz="0" w:space="0" w:color="auto"/>
        <w:bottom w:val="none" w:sz="0" w:space="0" w:color="auto"/>
        <w:right w:val="none" w:sz="0" w:space="0" w:color="auto"/>
      </w:divBdr>
    </w:div>
    <w:div w:id="1953826522">
      <w:bodyDiv w:val="1"/>
      <w:marLeft w:val="0"/>
      <w:marRight w:val="0"/>
      <w:marTop w:val="0"/>
      <w:marBottom w:val="0"/>
      <w:divBdr>
        <w:top w:val="none" w:sz="0" w:space="0" w:color="auto"/>
        <w:left w:val="none" w:sz="0" w:space="0" w:color="auto"/>
        <w:bottom w:val="none" w:sz="0" w:space="0" w:color="auto"/>
        <w:right w:val="none" w:sz="0" w:space="0" w:color="auto"/>
      </w:divBdr>
    </w:div>
    <w:div w:id="1966111004">
      <w:bodyDiv w:val="1"/>
      <w:marLeft w:val="0"/>
      <w:marRight w:val="0"/>
      <w:marTop w:val="0"/>
      <w:marBottom w:val="0"/>
      <w:divBdr>
        <w:top w:val="none" w:sz="0" w:space="0" w:color="auto"/>
        <w:left w:val="none" w:sz="0" w:space="0" w:color="auto"/>
        <w:bottom w:val="none" w:sz="0" w:space="0" w:color="auto"/>
        <w:right w:val="none" w:sz="0" w:space="0" w:color="auto"/>
      </w:divBdr>
    </w:div>
    <w:div w:id="1968968668">
      <w:bodyDiv w:val="1"/>
      <w:marLeft w:val="0"/>
      <w:marRight w:val="0"/>
      <w:marTop w:val="0"/>
      <w:marBottom w:val="0"/>
      <w:divBdr>
        <w:top w:val="none" w:sz="0" w:space="0" w:color="auto"/>
        <w:left w:val="none" w:sz="0" w:space="0" w:color="auto"/>
        <w:bottom w:val="none" w:sz="0" w:space="0" w:color="auto"/>
        <w:right w:val="none" w:sz="0" w:space="0" w:color="auto"/>
      </w:divBdr>
    </w:div>
    <w:div w:id="2058161319">
      <w:bodyDiv w:val="1"/>
      <w:marLeft w:val="0"/>
      <w:marRight w:val="0"/>
      <w:marTop w:val="0"/>
      <w:marBottom w:val="0"/>
      <w:divBdr>
        <w:top w:val="none" w:sz="0" w:space="0" w:color="auto"/>
        <w:left w:val="none" w:sz="0" w:space="0" w:color="auto"/>
        <w:bottom w:val="none" w:sz="0" w:space="0" w:color="auto"/>
        <w:right w:val="none" w:sz="0" w:space="0" w:color="auto"/>
      </w:divBdr>
    </w:div>
    <w:div w:id="2086954286">
      <w:bodyDiv w:val="1"/>
      <w:marLeft w:val="0"/>
      <w:marRight w:val="0"/>
      <w:marTop w:val="0"/>
      <w:marBottom w:val="0"/>
      <w:divBdr>
        <w:top w:val="none" w:sz="0" w:space="0" w:color="auto"/>
        <w:left w:val="none" w:sz="0" w:space="0" w:color="auto"/>
        <w:bottom w:val="none" w:sz="0" w:space="0" w:color="auto"/>
        <w:right w:val="none" w:sz="0" w:space="0" w:color="auto"/>
      </w:divBdr>
    </w:div>
    <w:div w:id="2096123007">
      <w:bodyDiv w:val="1"/>
      <w:marLeft w:val="0"/>
      <w:marRight w:val="0"/>
      <w:marTop w:val="0"/>
      <w:marBottom w:val="0"/>
      <w:divBdr>
        <w:top w:val="none" w:sz="0" w:space="0" w:color="auto"/>
        <w:left w:val="none" w:sz="0" w:space="0" w:color="auto"/>
        <w:bottom w:val="none" w:sz="0" w:space="0" w:color="auto"/>
        <w:right w:val="none" w:sz="0" w:space="0" w:color="auto"/>
      </w:divBdr>
    </w:div>
    <w:div w:id="2115706967">
      <w:bodyDiv w:val="1"/>
      <w:marLeft w:val="0"/>
      <w:marRight w:val="0"/>
      <w:marTop w:val="0"/>
      <w:marBottom w:val="0"/>
      <w:divBdr>
        <w:top w:val="none" w:sz="0" w:space="0" w:color="auto"/>
        <w:left w:val="none" w:sz="0" w:space="0" w:color="auto"/>
        <w:bottom w:val="none" w:sz="0" w:space="0" w:color="auto"/>
        <w:right w:val="none" w:sz="0" w:space="0" w:color="auto"/>
      </w:divBdr>
    </w:div>
    <w:div w:id="2127045956">
      <w:bodyDiv w:val="1"/>
      <w:marLeft w:val="0"/>
      <w:marRight w:val="0"/>
      <w:marTop w:val="0"/>
      <w:marBottom w:val="0"/>
      <w:divBdr>
        <w:top w:val="none" w:sz="0" w:space="0" w:color="auto"/>
        <w:left w:val="none" w:sz="0" w:space="0" w:color="auto"/>
        <w:bottom w:val="none" w:sz="0" w:space="0" w:color="auto"/>
        <w:right w:val="none" w:sz="0" w:space="0" w:color="auto"/>
      </w:divBdr>
    </w:div>
    <w:div w:id="21450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file:///C:\Users\usus\AppData\Local\Temp\FineReader11.00\media\image1.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CE3B1-9B1F-4031-A9BC-010EEC2C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12153</TotalTime>
  <Pages>40</Pages>
  <Words>8325</Words>
  <Characters>47458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vtv</dc:creator>
  <cp:keywords/>
  <dc:description/>
  <cp:lastModifiedBy>vtv</cp:lastModifiedBy>
  <cp:revision>99</cp:revision>
  <cp:lastPrinted>2019-08-05T08:39:00Z</cp:lastPrinted>
  <dcterms:created xsi:type="dcterms:W3CDTF">2016-08-03T15:29:00Z</dcterms:created>
  <dcterms:modified xsi:type="dcterms:W3CDTF">2019-08-05T08:50:00Z</dcterms:modified>
</cp:coreProperties>
</file>